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7CB6" w14:textId="5FF8852A" w:rsidR="008A4F9E" w:rsidRPr="00196760" w:rsidRDefault="005B16C2" w:rsidP="00D84757">
      <w:pPr>
        <w:rPr>
          <w:rFonts w:ascii="Cambria" w:hAnsi="Cambria" w:cs="Calibri"/>
          <w:sz w:val="28"/>
          <w:szCs w:val="28"/>
        </w:rPr>
      </w:pPr>
      <w:r w:rsidRPr="00196760">
        <w:rPr>
          <w:rFonts w:ascii="Cambria" w:hAnsi="Cambria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E210B" wp14:editId="41990C80">
                <wp:simplePos x="0" y="0"/>
                <wp:positionH relativeFrom="margin">
                  <wp:posOffset>-24765</wp:posOffset>
                </wp:positionH>
                <wp:positionV relativeFrom="paragraph">
                  <wp:posOffset>481411</wp:posOffset>
                </wp:positionV>
                <wp:extent cx="5886450" cy="4763"/>
                <wp:effectExtent l="0" t="0" r="19050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730DF" id="Straight Connector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95pt,37.9pt" to="461.5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CC2B98" w:rsidRPr="00196760">
        <w:rPr>
          <w:rFonts w:ascii="Cambria" w:hAnsi="Cambria" w:cs="Calibri"/>
          <w:b/>
          <w:sz w:val="28"/>
          <w:szCs w:val="28"/>
        </w:rPr>
        <w:t xml:space="preserve">How </w:t>
      </w:r>
      <w:r w:rsidR="00DC7C5B" w:rsidRPr="00196760">
        <w:rPr>
          <w:rFonts w:ascii="Cambria" w:hAnsi="Cambria" w:cs="Calibri"/>
          <w:b/>
          <w:sz w:val="28"/>
          <w:szCs w:val="28"/>
        </w:rPr>
        <w:t xml:space="preserve">Governor </w:t>
      </w:r>
      <w:proofErr w:type="spellStart"/>
      <w:r w:rsidR="00DC7C5B" w:rsidRPr="00196760">
        <w:rPr>
          <w:rFonts w:ascii="Cambria" w:hAnsi="Cambria" w:cs="Calibri"/>
          <w:b/>
          <w:sz w:val="28"/>
          <w:szCs w:val="28"/>
        </w:rPr>
        <w:t>Hochul’s</w:t>
      </w:r>
      <w:proofErr w:type="spellEnd"/>
      <w:r w:rsidR="00DC7C5B" w:rsidRPr="00196760">
        <w:rPr>
          <w:rFonts w:ascii="Cambria" w:hAnsi="Cambria" w:cs="Calibri"/>
          <w:b/>
          <w:sz w:val="28"/>
          <w:szCs w:val="28"/>
        </w:rPr>
        <w:t xml:space="preserve"> </w:t>
      </w:r>
      <w:r w:rsidR="00CC2B98" w:rsidRPr="00196760">
        <w:rPr>
          <w:rFonts w:ascii="Cambria" w:hAnsi="Cambria" w:cs="Calibri"/>
          <w:b/>
          <w:sz w:val="28"/>
          <w:szCs w:val="28"/>
        </w:rPr>
        <w:t xml:space="preserve">New </w:t>
      </w:r>
      <w:r w:rsidR="00DC7C5B" w:rsidRPr="00196760">
        <w:rPr>
          <w:rFonts w:ascii="Cambria" w:hAnsi="Cambria" w:cs="Calibri"/>
          <w:b/>
          <w:sz w:val="28"/>
          <w:szCs w:val="28"/>
        </w:rPr>
        <w:t xml:space="preserve">Proposal </w:t>
      </w:r>
      <w:r w:rsidR="00CC2B98" w:rsidRPr="00196760">
        <w:rPr>
          <w:rFonts w:ascii="Cambria" w:hAnsi="Cambria" w:cs="Calibri"/>
          <w:b/>
          <w:sz w:val="28"/>
          <w:szCs w:val="28"/>
        </w:rPr>
        <w:t>Will</w:t>
      </w:r>
      <w:r w:rsidR="00DC7C5B" w:rsidRPr="00196760">
        <w:rPr>
          <w:rFonts w:ascii="Cambria" w:hAnsi="Cambria" w:cs="Calibri"/>
          <w:b/>
          <w:sz w:val="28"/>
          <w:szCs w:val="28"/>
        </w:rPr>
        <w:t xml:space="preserve"> Solve NY State’s Recycling Crisis.</w:t>
      </w:r>
    </w:p>
    <w:p w14:paraId="3D67EE78" w14:textId="01E2CC9A" w:rsidR="00D84757" w:rsidRPr="00196760" w:rsidRDefault="008A4F9E" w:rsidP="00D84757">
      <w:pPr>
        <w:rPr>
          <w:rFonts w:ascii="Cambria" w:hAnsi="Cambria" w:cstheme="minorHAnsi"/>
          <w:sz w:val="24"/>
          <w:szCs w:val="24"/>
        </w:rPr>
      </w:pPr>
      <w:r w:rsidRPr="00196760">
        <w:rPr>
          <w:rFonts w:ascii="Cambria" w:hAnsi="Cambria" w:cstheme="minorHAnsi"/>
          <w:sz w:val="24"/>
          <w:szCs w:val="24"/>
        </w:rPr>
        <w:t xml:space="preserve">Recycling is our state’s greatest team effort. </w:t>
      </w:r>
      <w:r w:rsidR="00CB040C" w:rsidRPr="00196760">
        <w:rPr>
          <w:rFonts w:ascii="Cambria" w:hAnsi="Cambria" w:cstheme="minorHAnsi"/>
          <w:sz w:val="24"/>
          <w:szCs w:val="24"/>
        </w:rPr>
        <w:t>M</w:t>
      </w:r>
      <w:r w:rsidR="00236627" w:rsidRPr="00196760">
        <w:rPr>
          <w:rFonts w:ascii="Cambria" w:hAnsi="Cambria" w:cstheme="minorHAnsi"/>
          <w:sz w:val="24"/>
          <w:szCs w:val="24"/>
        </w:rPr>
        <w:t xml:space="preserve">illions of </w:t>
      </w:r>
      <w:r w:rsidR="00D84757" w:rsidRPr="00196760">
        <w:rPr>
          <w:rFonts w:ascii="Cambria" w:hAnsi="Cambria" w:cstheme="minorHAnsi"/>
          <w:sz w:val="24"/>
          <w:szCs w:val="24"/>
        </w:rPr>
        <w:t>New York</w:t>
      </w:r>
      <w:r w:rsidR="0002586F" w:rsidRPr="00196760">
        <w:rPr>
          <w:rFonts w:ascii="Cambria" w:hAnsi="Cambria" w:cstheme="minorHAnsi"/>
          <w:sz w:val="24"/>
          <w:szCs w:val="24"/>
        </w:rPr>
        <w:t xml:space="preserve"> residents</w:t>
      </w:r>
      <w:r w:rsidR="00573D76" w:rsidRPr="00196760">
        <w:rPr>
          <w:rFonts w:ascii="Cambria" w:hAnsi="Cambria" w:cstheme="minorHAnsi"/>
          <w:sz w:val="24"/>
          <w:szCs w:val="24"/>
        </w:rPr>
        <w:t xml:space="preserve">, including here in </w:t>
      </w:r>
      <w:r w:rsidR="0059548F" w:rsidRPr="00196760">
        <w:rPr>
          <w:rFonts w:ascii="Cambria" w:hAnsi="Cambria" w:cstheme="minorHAnsi"/>
          <w:b/>
          <w:color w:val="FF0000"/>
          <w:sz w:val="24"/>
          <w:szCs w:val="24"/>
        </w:rPr>
        <w:t>[Local Government Name]</w:t>
      </w:r>
      <w:r w:rsidR="00532FC3" w:rsidRPr="00196760">
        <w:rPr>
          <w:rFonts w:ascii="Cambria" w:hAnsi="Cambria" w:cstheme="minorHAnsi"/>
          <w:b/>
          <w:color w:val="FF0000"/>
          <w:sz w:val="24"/>
          <w:szCs w:val="24"/>
        </w:rPr>
        <w:t>,</w:t>
      </w:r>
      <w:r w:rsidR="0059548F" w:rsidRPr="00196760">
        <w:rPr>
          <w:rFonts w:ascii="Cambria" w:hAnsi="Cambria" w:cstheme="minorHAnsi"/>
          <w:b/>
          <w:color w:val="FF0000"/>
          <w:sz w:val="24"/>
          <w:szCs w:val="24"/>
        </w:rPr>
        <w:t xml:space="preserve"> </w:t>
      </w:r>
      <w:r w:rsidR="006640B9" w:rsidRPr="00196760">
        <w:rPr>
          <w:rFonts w:ascii="Cambria" w:hAnsi="Cambria" w:cstheme="minorHAnsi"/>
          <w:bCs/>
          <w:sz w:val="24"/>
          <w:szCs w:val="24"/>
        </w:rPr>
        <w:t xml:space="preserve">set out or drop off </w:t>
      </w:r>
      <w:r w:rsidR="002A5AF1" w:rsidRPr="00196760">
        <w:rPr>
          <w:rFonts w:ascii="Cambria" w:hAnsi="Cambria" w:cstheme="minorHAnsi"/>
          <w:bCs/>
          <w:sz w:val="24"/>
          <w:szCs w:val="24"/>
        </w:rPr>
        <w:t>their</w:t>
      </w:r>
      <w:r w:rsidR="002A5AF1" w:rsidRPr="00196760">
        <w:rPr>
          <w:rFonts w:ascii="Cambria" w:hAnsi="Cambria" w:cstheme="minorHAnsi"/>
          <w:b/>
          <w:sz w:val="24"/>
          <w:szCs w:val="24"/>
        </w:rPr>
        <w:t xml:space="preserve"> </w:t>
      </w:r>
      <w:r w:rsidR="00D84757" w:rsidRPr="00196760">
        <w:rPr>
          <w:rFonts w:ascii="Cambria" w:hAnsi="Cambria" w:cstheme="minorHAnsi"/>
          <w:sz w:val="24"/>
          <w:szCs w:val="24"/>
        </w:rPr>
        <w:t xml:space="preserve">newspapers, magazines, cardboard boxes, plastic bottles, </w:t>
      </w:r>
      <w:r w:rsidR="00B945D3" w:rsidRPr="00196760">
        <w:rPr>
          <w:rFonts w:ascii="Cambria" w:hAnsi="Cambria" w:cstheme="minorHAnsi"/>
          <w:sz w:val="24"/>
          <w:szCs w:val="24"/>
        </w:rPr>
        <w:t xml:space="preserve">glass jars, </w:t>
      </w:r>
      <w:r w:rsidR="00D84757" w:rsidRPr="00196760">
        <w:rPr>
          <w:rFonts w:ascii="Cambria" w:hAnsi="Cambria" w:cstheme="minorHAnsi"/>
          <w:sz w:val="24"/>
          <w:szCs w:val="24"/>
        </w:rPr>
        <w:t>metal cans</w:t>
      </w:r>
      <w:r w:rsidR="00080734" w:rsidRPr="00196760">
        <w:rPr>
          <w:rFonts w:ascii="Cambria" w:hAnsi="Cambria" w:cstheme="minorHAnsi"/>
          <w:sz w:val="24"/>
          <w:szCs w:val="24"/>
        </w:rPr>
        <w:t xml:space="preserve">, and </w:t>
      </w:r>
      <w:r w:rsidR="00AC0216" w:rsidRPr="00196760">
        <w:rPr>
          <w:rFonts w:ascii="Cambria" w:hAnsi="Cambria" w:cstheme="minorHAnsi"/>
          <w:sz w:val="24"/>
          <w:szCs w:val="24"/>
        </w:rPr>
        <w:t xml:space="preserve">other items </w:t>
      </w:r>
      <w:r w:rsidR="00CB040C" w:rsidRPr="00196760">
        <w:rPr>
          <w:rFonts w:ascii="Cambria" w:hAnsi="Cambria" w:cstheme="minorHAnsi"/>
          <w:sz w:val="24"/>
          <w:szCs w:val="24"/>
        </w:rPr>
        <w:t>each year</w:t>
      </w:r>
      <w:r w:rsidR="00D84757" w:rsidRPr="00196760">
        <w:rPr>
          <w:rFonts w:ascii="Cambria" w:hAnsi="Cambria" w:cstheme="minorHAnsi"/>
          <w:sz w:val="24"/>
          <w:szCs w:val="24"/>
        </w:rPr>
        <w:t xml:space="preserve">. </w:t>
      </w:r>
      <w:r w:rsidR="003E32E1" w:rsidRPr="00196760">
        <w:rPr>
          <w:rFonts w:ascii="Cambria" w:hAnsi="Cambria" w:cstheme="minorHAnsi"/>
          <w:sz w:val="24"/>
          <w:szCs w:val="24"/>
        </w:rPr>
        <w:t xml:space="preserve">Recycling programs </w:t>
      </w:r>
      <w:r w:rsidR="0006484C" w:rsidRPr="00196760">
        <w:rPr>
          <w:rFonts w:ascii="Cambria" w:hAnsi="Cambria" w:cstheme="minorHAnsi"/>
          <w:sz w:val="24"/>
          <w:szCs w:val="24"/>
        </w:rPr>
        <w:t>reduce</w:t>
      </w:r>
      <w:r w:rsidR="00EC34CD" w:rsidRPr="00196760">
        <w:rPr>
          <w:rFonts w:ascii="Cambria" w:hAnsi="Cambria" w:cstheme="minorHAnsi"/>
          <w:sz w:val="24"/>
          <w:szCs w:val="24"/>
        </w:rPr>
        <w:t xml:space="preserve"> </w:t>
      </w:r>
      <w:r w:rsidR="00D84757" w:rsidRPr="00196760">
        <w:rPr>
          <w:rFonts w:ascii="Cambria" w:hAnsi="Cambria" w:cstheme="minorHAnsi"/>
          <w:sz w:val="24"/>
          <w:szCs w:val="24"/>
        </w:rPr>
        <w:t xml:space="preserve">waste </w:t>
      </w:r>
      <w:r w:rsidR="0006484C" w:rsidRPr="00196760">
        <w:rPr>
          <w:rFonts w:ascii="Cambria" w:hAnsi="Cambria" w:cstheme="minorHAnsi"/>
          <w:sz w:val="24"/>
          <w:szCs w:val="24"/>
        </w:rPr>
        <w:t xml:space="preserve">and </w:t>
      </w:r>
      <w:r w:rsidR="00D84757" w:rsidRPr="00196760">
        <w:rPr>
          <w:rFonts w:ascii="Cambria" w:hAnsi="Cambria" w:cstheme="minorHAnsi"/>
          <w:sz w:val="24"/>
          <w:szCs w:val="24"/>
        </w:rPr>
        <w:t>greenhouse gas</w:t>
      </w:r>
      <w:r w:rsidR="00C36E14" w:rsidRPr="00196760">
        <w:rPr>
          <w:rFonts w:ascii="Cambria" w:hAnsi="Cambria" w:cstheme="minorHAnsi"/>
          <w:sz w:val="24"/>
          <w:szCs w:val="24"/>
        </w:rPr>
        <w:t xml:space="preserve"> emission</w:t>
      </w:r>
      <w:r w:rsidR="00481DC6" w:rsidRPr="00196760">
        <w:rPr>
          <w:rFonts w:ascii="Cambria" w:hAnsi="Cambria" w:cstheme="minorHAnsi"/>
          <w:sz w:val="24"/>
          <w:szCs w:val="24"/>
        </w:rPr>
        <w:t>s</w:t>
      </w:r>
      <w:r w:rsidR="000F5AA3" w:rsidRPr="00196760">
        <w:rPr>
          <w:rFonts w:ascii="Cambria" w:hAnsi="Cambria" w:cstheme="minorHAnsi"/>
          <w:sz w:val="24"/>
          <w:szCs w:val="24"/>
        </w:rPr>
        <w:t xml:space="preserve">, support </w:t>
      </w:r>
      <w:r w:rsidRPr="00196760">
        <w:rPr>
          <w:rFonts w:ascii="Cambria" w:hAnsi="Cambria" w:cstheme="minorHAnsi"/>
          <w:sz w:val="24"/>
          <w:szCs w:val="24"/>
        </w:rPr>
        <w:t xml:space="preserve">thousands of </w:t>
      </w:r>
      <w:r w:rsidR="00B768DD" w:rsidRPr="00196760">
        <w:rPr>
          <w:rFonts w:ascii="Cambria" w:hAnsi="Cambria" w:cstheme="minorHAnsi"/>
          <w:sz w:val="24"/>
          <w:szCs w:val="24"/>
        </w:rPr>
        <w:t xml:space="preserve">green </w:t>
      </w:r>
      <w:r w:rsidR="00C36E14" w:rsidRPr="00196760">
        <w:rPr>
          <w:rFonts w:ascii="Cambria" w:hAnsi="Cambria" w:cstheme="minorHAnsi"/>
          <w:sz w:val="24"/>
          <w:szCs w:val="24"/>
        </w:rPr>
        <w:t xml:space="preserve">sector </w:t>
      </w:r>
      <w:r w:rsidRPr="00196760">
        <w:rPr>
          <w:rFonts w:ascii="Cambria" w:hAnsi="Cambria" w:cstheme="minorHAnsi"/>
          <w:sz w:val="24"/>
          <w:szCs w:val="24"/>
        </w:rPr>
        <w:t>jobs across the state</w:t>
      </w:r>
      <w:r w:rsidR="0006484C" w:rsidRPr="00196760">
        <w:rPr>
          <w:rFonts w:ascii="Cambria" w:hAnsi="Cambria" w:cstheme="minorHAnsi"/>
          <w:sz w:val="24"/>
          <w:szCs w:val="24"/>
        </w:rPr>
        <w:t>,</w:t>
      </w:r>
      <w:r w:rsidR="00B768DD" w:rsidRPr="00196760">
        <w:rPr>
          <w:rFonts w:ascii="Cambria" w:hAnsi="Cambria" w:cstheme="minorHAnsi"/>
          <w:sz w:val="24"/>
          <w:szCs w:val="24"/>
        </w:rPr>
        <w:t xml:space="preserve"> and </w:t>
      </w:r>
      <w:r w:rsidR="0081165B" w:rsidRPr="00196760">
        <w:rPr>
          <w:rFonts w:ascii="Cambria" w:hAnsi="Cambria" w:cstheme="minorHAnsi"/>
          <w:sz w:val="24"/>
          <w:szCs w:val="24"/>
        </w:rPr>
        <w:t>preserv</w:t>
      </w:r>
      <w:r w:rsidR="0006484C" w:rsidRPr="00196760">
        <w:rPr>
          <w:rFonts w:ascii="Cambria" w:hAnsi="Cambria" w:cstheme="minorHAnsi"/>
          <w:sz w:val="24"/>
          <w:szCs w:val="24"/>
        </w:rPr>
        <w:t>e</w:t>
      </w:r>
      <w:r w:rsidR="0081165B" w:rsidRPr="00196760">
        <w:rPr>
          <w:rFonts w:ascii="Cambria" w:hAnsi="Cambria" w:cstheme="minorHAnsi"/>
          <w:sz w:val="24"/>
          <w:szCs w:val="24"/>
        </w:rPr>
        <w:t xml:space="preserve"> limited landfill space</w:t>
      </w:r>
      <w:r w:rsidRPr="00196760">
        <w:rPr>
          <w:rFonts w:ascii="Cambria" w:hAnsi="Cambria" w:cstheme="minorHAnsi"/>
          <w:sz w:val="24"/>
          <w:szCs w:val="24"/>
        </w:rPr>
        <w:t>.</w:t>
      </w:r>
    </w:p>
    <w:p w14:paraId="2B95ED0A" w14:textId="5C18AC32" w:rsidR="00B768DD" w:rsidRPr="00196760" w:rsidRDefault="008A4F9E" w:rsidP="00B768DD">
      <w:pPr>
        <w:rPr>
          <w:rFonts w:ascii="Cambria" w:hAnsi="Cambria" w:cstheme="minorHAnsi"/>
          <w:b/>
          <w:bCs/>
          <w:sz w:val="24"/>
          <w:szCs w:val="24"/>
        </w:rPr>
      </w:pPr>
      <w:r w:rsidRPr="00196760">
        <w:rPr>
          <w:rFonts w:ascii="Cambria" w:hAnsi="Cambria" w:cstheme="minorHAnsi"/>
          <w:sz w:val="24"/>
          <w:szCs w:val="24"/>
        </w:rPr>
        <w:t xml:space="preserve">But today, </w:t>
      </w:r>
      <w:r w:rsidR="001278D5" w:rsidRPr="00196760">
        <w:rPr>
          <w:rFonts w:ascii="Cambria" w:hAnsi="Cambria" w:cstheme="minorHAnsi"/>
          <w:sz w:val="24"/>
          <w:szCs w:val="24"/>
        </w:rPr>
        <w:t xml:space="preserve">recycling </w:t>
      </w:r>
      <w:r w:rsidR="00F81866" w:rsidRPr="00196760">
        <w:rPr>
          <w:rFonts w:ascii="Cambria" w:hAnsi="Cambria" w:cstheme="minorHAnsi"/>
          <w:sz w:val="24"/>
          <w:szCs w:val="24"/>
        </w:rPr>
        <w:t xml:space="preserve">programs </w:t>
      </w:r>
      <w:r w:rsidR="00480C42" w:rsidRPr="00196760">
        <w:rPr>
          <w:rFonts w:ascii="Cambria" w:hAnsi="Cambria" w:cstheme="minorHAnsi"/>
          <w:sz w:val="24"/>
          <w:szCs w:val="24"/>
        </w:rPr>
        <w:t xml:space="preserve">in New York </w:t>
      </w:r>
      <w:r w:rsidR="000633A9" w:rsidRPr="00196760">
        <w:rPr>
          <w:rFonts w:ascii="Cambria" w:hAnsi="Cambria" w:cstheme="minorHAnsi"/>
          <w:sz w:val="24"/>
          <w:szCs w:val="24"/>
        </w:rPr>
        <w:t>are struggling to survive</w:t>
      </w:r>
      <w:r w:rsidR="00B768DD" w:rsidRPr="00196760">
        <w:rPr>
          <w:rFonts w:ascii="Cambria" w:hAnsi="Cambria" w:cstheme="minorHAnsi"/>
          <w:sz w:val="24"/>
          <w:szCs w:val="24"/>
        </w:rPr>
        <w:t xml:space="preserve">. </w:t>
      </w:r>
      <w:r w:rsidR="00FE6B46" w:rsidRPr="00196760">
        <w:rPr>
          <w:rFonts w:ascii="Cambria" w:hAnsi="Cambria" w:cstheme="minorHAnsi"/>
          <w:sz w:val="24"/>
          <w:szCs w:val="24"/>
        </w:rPr>
        <w:t xml:space="preserve">The value of recyclable materials does not cover the cost to collect, sort, process, and market these items. </w:t>
      </w:r>
      <w:r w:rsidR="00B768DD" w:rsidRPr="00196760">
        <w:rPr>
          <w:rFonts w:ascii="Cambria" w:hAnsi="Cambria" w:cstheme="minorHAnsi"/>
          <w:sz w:val="24"/>
          <w:szCs w:val="24"/>
        </w:rPr>
        <w:t xml:space="preserve">Statewide, </w:t>
      </w:r>
      <w:r w:rsidR="00AB6D81" w:rsidRPr="00196760">
        <w:rPr>
          <w:rFonts w:ascii="Cambria" w:hAnsi="Cambria" w:cstheme="minorHAnsi"/>
          <w:sz w:val="24"/>
          <w:szCs w:val="24"/>
        </w:rPr>
        <w:t xml:space="preserve">municipalities </w:t>
      </w:r>
      <w:r w:rsidR="00753056" w:rsidRPr="00196760">
        <w:rPr>
          <w:rFonts w:ascii="Cambria" w:hAnsi="Cambria" w:cstheme="minorHAnsi"/>
          <w:sz w:val="24"/>
          <w:szCs w:val="24"/>
        </w:rPr>
        <w:t xml:space="preserve">shell out </w:t>
      </w:r>
      <w:r w:rsidR="00C16395" w:rsidRPr="00196760">
        <w:rPr>
          <w:rFonts w:ascii="Cambria" w:hAnsi="Cambria" w:cstheme="minorHAnsi"/>
          <w:sz w:val="24"/>
          <w:szCs w:val="24"/>
        </w:rPr>
        <w:t xml:space="preserve">millions of dollars </w:t>
      </w:r>
      <w:r w:rsidR="00753056" w:rsidRPr="00196760">
        <w:rPr>
          <w:rFonts w:ascii="Cambria" w:hAnsi="Cambria" w:cstheme="minorHAnsi"/>
          <w:sz w:val="24"/>
          <w:szCs w:val="24"/>
        </w:rPr>
        <w:t>each year</w:t>
      </w:r>
      <w:r w:rsidR="004B1EF6" w:rsidRPr="00196760">
        <w:rPr>
          <w:rFonts w:ascii="Cambria" w:hAnsi="Cambria" w:cstheme="minorHAnsi"/>
          <w:sz w:val="24"/>
          <w:szCs w:val="24"/>
        </w:rPr>
        <w:t xml:space="preserve"> </w:t>
      </w:r>
      <w:r w:rsidR="00C16395" w:rsidRPr="00196760">
        <w:rPr>
          <w:rFonts w:ascii="Cambria" w:hAnsi="Cambria" w:cstheme="minorHAnsi"/>
          <w:sz w:val="24"/>
          <w:szCs w:val="24"/>
        </w:rPr>
        <w:t xml:space="preserve">to manage </w:t>
      </w:r>
      <w:r w:rsidR="00446A2A" w:rsidRPr="00196760">
        <w:rPr>
          <w:rFonts w:ascii="Cambria" w:hAnsi="Cambria" w:cstheme="minorHAnsi"/>
          <w:sz w:val="24"/>
          <w:szCs w:val="24"/>
        </w:rPr>
        <w:t>recycling</w:t>
      </w:r>
      <w:r w:rsidR="00C16395" w:rsidRPr="00196760">
        <w:rPr>
          <w:rFonts w:ascii="Cambria" w:hAnsi="Cambria" w:cstheme="minorHAnsi"/>
          <w:sz w:val="24"/>
          <w:szCs w:val="24"/>
        </w:rPr>
        <w:t xml:space="preserve"> </w:t>
      </w:r>
      <w:r w:rsidR="00446A2A" w:rsidRPr="00196760">
        <w:rPr>
          <w:rFonts w:ascii="Cambria" w:hAnsi="Cambria" w:cstheme="minorHAnsi"/>
          <w:sz w:val="24"/>
          <w:szCs w:val="24"/>
        </w:rPr>
        <w:t>programs</w:t>
      </w:r>
      <w:r w:rsidR="00753056" w:rsidRPr="00196760">
        <w:rPr>
          <w:rFonts w:ascii="Cambria" w:hAnsi="Cambria" w:cstheme="minorHAnsi"/>
          <w:sz w:val="24"/>
          <w:szCs w:val="24"/>
        </w:rPr>
        <w:t xml:space="preserve">, </w:t>
      </w:r>
      <w:r w:rsidR="00AB57F8" w:rsidRPr="00196760">
        <w:rPr>
          <w:rFonts w:ascii="Cambria" w:hAnsi="Cambria" w:cstheme="minorHAnsi"/>
          <w:sz w:val="24"/>
          <w:szCs w:val="24"/>
        </w:rPr>
        <w:t xml:space="preserve">but </w:t>
      </w:r>
      <w:r w:rsidR="00F31917" w:rsidRPr="00196760">
        <w:rPr>
          <w:rFonts w:ascii="Cambria" w:hAnsi="Cambria" w:cstheme="minorHAnsi"/>
          <w:sz w:val="24"/>
          <w:szCs w:val="24"/>
        </w:rPr>
        <w:t>we</w:t>
      </w:r>
      <w:r w:rsidR="00AB57F8" w:rsidRPr="00196760">
        <w:rPr>
          <w:rFonts w:ascii="Cambria" w:hAnsi="Cambria" w:cstheme="minorHAnsi"/>
          <w:sz w:val="24"/>
          <w:szCs w:val="24"/>
        </w:rPr>
        <w:t xml:space="preserve"> </w:t>
      </w:r>
      <w:r w:rsidR="00753056" w:rsidRPr="00196760">
        <w:rPr>
          <w:rFonts w:ascii="Cambria" w:hAnsi="Cambria" w:cstheme="minorHAnsi"/>
          <w:sz w:val="24"/>
          <w:szCs w:val="24"/>
        </w:rPr>
        <w:t xml:space="preserve">still </w:t>
      </w:r>
      <w:r w:rsidR="00AB57F8" w:rsidRPr="00196760">
        <w:rPr>
          <w:rFonts w:ascii="Cambria" w:hAnsi="Cambria" w:cstheme="minorHAnsi"/>
          <w:sz w:val="24"/>
          <w:szCs w:val="24"/>
        </w:rPr>
        <w:t xml:space="preserve">lose an estimated 860,000 tons of potentially recyclable materials to </w:t>
      </w:r>
      <w:r w:rsidR="00753056" w:rsidRPr="00196760">
        <w:rPr>
          <w:rFonts w:ascii="Cambria" w:hAnsi="Cambria" w:cstheme="minorHAnsi"/>
          <w:sz w:val="24"/>
          <w:szCs w:val="24"/>
        </w:rPr>
        <w:t>trash</w:t>
      </w:r>
      <w:r w:rsidR="00E3066D" w:rsidRPr="00196760">
        <w:rPr>
          <w:rFonts w:ascii="Cambria" w:hAnsi="Cambria" w:cstheme="minorHAnsi"/>
          <w:sz w:val="24"/>
          <w:szCs w:val="24"/>
        </w:rPr>
        <w:t>.</w:t>
      </w:r>
      <w:r w:rsidR="00CC32AB" w:rsidRPr="00196760">
        <w:rPr>
          <w:rFonts w:ascii="Cambria" w:hAnsi="Cambria" w:cstheme="minorHAnsi"/>
          <w:sz w:val="24"/>
          <w:szCs w:val="24"/>
        </w:rPr>
        <w:t xml:space="preserve"> Due to extreme volatility in recyclable commodities markets, municipalities are faced with costly </w:t>
      </w:r>
      <w:r w:rsidR="00CC32AB" w:rsidRPr="00196760">
        <w:rPr>
          <w:rFonts w:ascii="Cambria" w:hAnsi="Cambria" w:cstheme="minorHAnsi"/>
          <w:bCs/>
          <w:sz w:val="24"/>
          <w:szCs w:val="24"/>
        </w:rPr>
        <w:t>—</w:t>
      </w:r>
      <w:r w:rsidR="00CC32AB" w:rsidRPr="00196760">
        <w:rPr>
          <w:rFonts w:ascii="Cambria" w:hAnsi="Cambria" w:cstheme="minorHAnsi"/>
          <w:sz w:val="24"/>
          <w:szCs w:val="24"/>
        </w:rPr>
        <w:t xml:space="preserve"> and risky </w:t>
      </w:r>
      <w:r w:rsidR="00CC32AB" w:rsidRPr="00196760">
        <w:rPr>
          <w:rFonts w:ascii="Cambria" w:hAnsi="Cambria" w:cstheme="minorHAnsi"/>
          <w:bCs/>
          <w:sz w:val="24"/>
          <w:szCs w:val="24"/>
        </w:rPr>
        <w:t>—</w:t>
      </w:r>
      <w:r w:rsidR="00CC32AB" w:rsidRPr="00196760">
        <w:rPr>
          <w:rFonts w:ascii="Cambria" w:hAnsi="Cambria" w:cstheme="minorHAnsi"/>
          <w:sz w:val="24"/>
          <w:szCs w:val="24"/>
        </w:rPr>
        <w:t xml:space="preserve"> contracts with service providers. Every day, we face the stark reality that it is often cheaper to landfill or incinerate materials than to recycle them.</w:t>
      </w:r>
      <w:r w:rsidR="00E3066D" w:rsidRPr="00196760">
        <w:rPr>
          <w:rFonts w:ascii="Cambria" w:hAnsi="Cambria" w:cstheme="minorHAnsi"/>
          <w:sz w:val="24"/>
          <w:szCs w:val="24"/>
        </w:rPr>
        <w:t xml:space="preserve"> </w:t>
      </w:r>
      <w:r w:rsidR="00E3066D" w:rsidRPr="00196760">
        <w:rPr>
          <w:rFonts w:ascii="Cambria" w:hAnsi="Cambria" w:cstheme="minorHAnsi"/>
          <w:b/>
          <w:color w:val="FF0000"/>
          <w:sz w:val="24"/>
          <w:szCs w:val="24"/>
        </w:rPr>
        <w:t>In [</w:t>
      </w:r>
      <w:r w:rsidR="00446A2A" w:rsidRPr="00196760">
        <w:rPr>
          <w:rFonts w:ascii="Cambria" w:hAnsi="Cambria" w:cstheme="minorHAnsi"/>
          <w:b/>
          <w:color w:val="FF0000"/>
          <w:sz w:val="24"/>
          <w:szCs w:val="24"/>
        </w:rPr>
        <w:t>Local Government Name], recycling costs exceed $_____ per year</w:t>
      </w:r>
      <w:r w:rsidR="00A203D3" w:rsidRPr="00196760">
        <w:rPr>
          <w:rFonts w:ascii="Cambria" w:hAnsi="Cambria" w:cstheme="minorHAnsi"/>
          <w:b/>
          <w:color w:val="FF0000"/>
          <w:sz w:val="24"/>
          <w:szCs w:val="24"/>
        </w:rPr>
        <w:t xml:space="preserve">. </w:t>
      </w:r>
      <w:r w:rsidR="00446A2A" w:rsidRPr="00196760">
        <w:rPr>
          <w:rFonts w:ascii="Cambria" w:hAnsi="Cambria" w:cstheme="minorHAnsi"/>
          <w:b/>
          <w:color w:val="FF0000"/>
          <w:sz w:val="24"/>
          <w:szCs w:val="24"/>
        </w:rPr>
        <w:t>[</w:t>
      </w:r>
      <w:r w:rsidR="00A203D3" w:rsidRPr="00196760">
        <w:rPr>
          <w:rFonts w:ascii="Cambria" w:hAnsi="Cambria" w:cstheme="minorHAnsi"/>
          <w:b/>
          <w:color w:val="FF0000"/>
          <w:sz w:val="24"/>
          <w:szCs w:val="24"/>
        </w:rPr>
        <w:t>I</w:t>
      </w:r>
      <w:r w:rsidR="00446A2A" w:rsidRPr="00196760">
        <w:rPr>
          <w:rFonts w:ascii="Cambria" w:hAnsi="Cambria" w:cstheme="minorHAnsi"/>
          <w:b/>
          <w:color w:val="FF0000"/>
          <w:sz w:val="24"/>
          <w:szCs w:val="24"/>
        </w:rPr>
        <w:t xml:space="preserve">nsert </w:t>
      </w:r>
      <w:r w:rsidR="002639B7" w:rsidRPr="00196760">
        <w:rPr>
          <w:rFonts w:ascii="Cambria" w:hAnsi="Cambria" w:cstheme="minorHAnsi"/>
          <w:b/>
          <w:color w:val="FF0000"/>
          <w:sz w:val="24"/>
          <w:szCs w:val="24"/>
        </w:rPr>
        <w:t xml:space="preserve">any </w:t>
      </w:r>
      <w:r w:rsidR="00446A2A" w:rsidRPr="00196760">
        <w:rPr>
          <w:rFonts w:ascii="Cambria" w:hAnsi="Cambria" w:cstheme="minorHAnsi"/>
          <w:b/>
          <w:color w:val="FF0000"/>
          <w:sz w:val="24"/>
          <w:szCs w:val="24"/>
        </w:rPr>
        <w:t xml:space="preserve">additional local recycling challenges – </w:t>
      </w:r>
      <w:r w:rsidR="00C77AF8" w:rsidRPr="00196760">
        <w:rPr>
          <w:rFonts w:ascii="Cambria" w:hAnsi="Cambria" w:cstheme="minorHAnsi"/>
          <w:b/>
          <w:color w:val="FF0000"/>
          <w:sz w:val="24"/>
          <w:szCs w:val="24"/>
        </w:rPr>
        <w:t>h</w:t>
      </w:r>
      <w:r w:rsidR="00446A2A" w:rsidRPr="00196760">
        <w:rPr>
          <w:rFonts w:ascii="Cambria" w:hAnsi="Cambria" w:cstheme="minorHAnsi"/>
          <w:b/>
          <w:color w:val="FF0000"/>
          <w:sz w:val="24"/>
          <w:szCs w:val="24"/>
        </w:rPr>
        <w:t>ave you been forced to scale back or pause services?].</w:t>
      </w:r>
    </w:p>
    <w:p w14:paraId="57229D2A" w14:textId="3E2A8FB8" w:rsidR="00DE084D" w:rsidRPr="00196760" w:rsidRDefault="003541ED" w:rsidP="003541ED">
      <w:pPr>
        <w:rPr>
          <w:rFonts w:ascii="Cambria" w:hAnsi="Cambria" w:cstheme="minorHAnsi"/>
          <w:sz w:val="24"/>
          <w:szCs w:val="24"/>
        </w:rPr>
      </w:pPr>
      <w:r w:rsidRPr="00196760">
        <w:rPr>
          <w:rFonts w:ascii="Cambria" w:hAnsi="Cambria" w:cstheme="minorHAnsi"/>
          <w:sz w:val="24"/>
          <w:szCs w:val="24"/>
        </w:rPr>
        <w:t>Our current recycling system places unreasonable burdens on local governments to collect, manage, and market recyclable</w:t>
      </w:r>
      <w:r w:rsidR="00A616E4" w:rsidRPr="00196760">
        <w:rPr>
          <w:rFonts w:ascii="Cambria" w:hAnsi="Cambria" w:cstheme="minorHAnsi"/>
          <w:sz w:val="24"/>
          <w:szCs w:val="24"/>
        </w:rPr>
        <w:t>s</w:t>
      </w:r>
      <w:r w:rsidRPr="00196760">
        <w:rPr>
          <w:rFonts w:ascii="Cambria" w:hAnsi="Cambria" w:cstheme="minorHAnsi"/>
          <w:sz w:val="24"/>
          <w:szCs w:val="24"/>
        </w:rPr>
        <w:t xml:space="preserve">, </w:t>
      </w:r>
      <w:r w:rsidR="00A616E4" w:rsidRPr="00196760">
        <w:rPr>
          <w:rFonts w:ascii="Cambria" w:hAnsi="Cambria" w:cstheme="minorHAnsi"/>
          <w:sz w:val="24"/>
          <w:szCs w:val="24"/>
        </w:rPr>
        <w:t>while</w:t>
      </w:r>
      <w:r w:rsidRPr="00196760">
        <w:rPr>
          <w:rFonts w:ascii="Cambria" w:hAnsi="Cambria" w:cstheme="minorHAnsi"/>
          <w:sz w:val="24"/>
          <w:szCs w:val="24"/>
        </w:rPr>
        <w:t xml:space="preserve"> consumer brand</w:t>
      </w:r>
      <w:r w:rsidRPr="00196760">
        <w:rPr>
          <w:rFonts w:ascii="Cambria" w:hAnsi="Cambria" w:cstheme="minorHAnsi"/>
          <w:bCs/>
          <w:sz w:val="24"/>
          <w:szCs w:val="24"/>
        </w:rPr>
        <w:t xml:space="preserve"> </w:t>
      </w:r>
      <w:r w:rsidRPr="00196760">
        <w:rPr>
          <w:rFonts w:ascii="Cambria" w:hAnsi="Cambria" w:cstheme="minorHAnsi"/>
          <w:sz w:val="24"/>
          <w:szCs w:val="24"/>
        </w:rPr>
        <w:t>owners have complete control over which materials are placed on the market in the first place. Brand</w:t>
      </w:r>
      <w:r w:rsidRPr="00196760">
        <w:rPr>
          <w:rFonts w:ascii="Cambria" w:hAnsi="Cambria" w:cstheme="minorHAnsi"/>
          <w:bCs/>
          <w:sz w:val="24"/>
          <w:szCs w:val="24"/>
        </w:rPr>
        <w:t xml:space="preserve"> </w:t>
      </w:r>
      <w:r w:rsidRPr="00196760">
        <w:rPr>
          <w:rFonts w:ascii="Cambria" w:hAnsi="Cambria" w:cstheme="minorHAnsi"/>
          <w:sz w:val="24"/>
          <w:szCs w:val="24"/>
        </w:rPr>
        <w:t xml:space="preserve">owners are disconnected from the end-of-life management of </w:t>
      </w:r>
      <w:r w:rsidR="00562408" w:rsidRPr="00196760">
        <w:rPr>
          <w:rFonts w:ascii="Cambria" w:hAnsi="Cambria" w:cstheme="minorHAnsi"/>
          <w:sz w:val="24"/>
          <w:szCs w:val="24"/>
        </w:rPr>
        <w:t>the</w:t>
      </w:r>
      <w:r w:rsidRPr="00196760">
        <w:rPr>
          <w:rFonts w:ascii="Cambria" w:hAnsi="Cambria" w:cstheme="minorHAnsi"/>
          <w:sz w:val="24"/>
          <w:szCs w:val="24"/>
        </w:rPr>
        <w:t xml:space="preserve"> packaging</w:t>
      </w:r>
      <w:r w:rsidR="00562408" w:rsidRPr="00196760">
        <w:rPr>
          <w:rFonts w:ascii="Cambria" w:hAnsi="Cambria" w:cstheme="minorHAnsi"/>
          <w:sz w:val="24"/>
          <w:szCs w:val="24"/>
        </w:rPr>
        <w:t xml:space="preserve"> they choose for their products </w:t>
      </w:r>
      <w:r w:rsidR="00940934">
        <w:rPr>
          <w:rFonts w:ascii="Cambria" w:hAnsi="Cambria" w:cstheme="minorHAnsi"/>
          <w:sz w:val="24"/>
          <w:szCs w:val="24"/>
        </w:rPr>
        <w:t>—</w:t>
      </w:r>
      <w:r w:rsidR="00562408" w:rsidRPr="00196760">
        <w:rPr>
          <w:rFonts w:ascii="Cambria" w:hAnsi="Cambria" w:cstheme="minorHAnsi"/>
          <w:sz w:val="24"/>
          <w:szCs w:val="24"/>
        </w:rPr>
        <w:t xml:space="preserve"> and increasingly, this packaging is </w:t>
      </w:r>
      <w:r w:rsidR="00D25D4F" w:rsidRPr="00196760">
        <w:rPr>
          <w:rFonts w:ascii="Cambria" w:hAnsi="Cambria" w:cstheme="minorHAnsi"/>
          <w:sz w:val="24"/>
          <w:szCs w:val="24"/>
        </w:rPr>
        <w:t>neither reusable nor r</w:t>
      </w:r>
      <w:r w:rsidR="00A234F0" w:rsidRPr="00196760">
        <w:rPr>
          <w:rFonts w:ascii="Cambria" w:hAnsi="Cambria" w:cstheme="minorHAnsi"/>
          <w:sz w:val="24"/>
          <w:szCs w:val="24"/>
        </w:rPr>
        <w:t xml:space="preserve">ecyclable, ending up in landfills, </w:t>
      </w:r>
      <w:r w:rsidR="00D21D6E">
        <w:rPr>
          <w:rFonts w:ascii="Cambria" w:hAnsi="Cambria" w:cstheme="minorHAnsi"/>
          <w:sz w:val="24"/>
          <w:szCs w:val="24"/>
        </w:rPr>
        <w:t xml:space="preserve">at </w:t>
      </w:r>
      <w:r w:rsidR="00A234F0" w:rsidRPr="00196760">
        <w:rPr>
          <w:rFonts w:ascii="Cambria" w:hAnsi="Cambria" w:cstheme="minorHAnsi"/>
          <w:sz w:val="24"/>
          <w:szCs w:val="24"/>
        </w:rPr>
        <w:t xml:space="preserve">energy recovery plants, or </w:t>
      </w:r>
      <w:r w:rsidR="00FD760B" w:rsidRPr="00196760">
        <w:rPr>
          <w:rFonts w:ascii="Cambria" w:hAnsi="Cambria" w:cstheme="minorHAnsi"/>
          <w:sz w:val="24"/>
          <w:szCs w:val="24"/>
        </w:rPr>
        <w:t>littering the environment</w:t>
      </w:r>
      <w:r w:rsidRPr="00196760">
        <w:rPr>
          <w:rFonts w:ascii="Cambria" w:hAnsi="Cambria" w:cstheme="minorHAnsi"/>
          <w:sz w:val="24"/>
          <w:szCs w:val="24"/>
        </w:rPr>
        <w:t xml:space="preserve">. </w:t>
      </w:r>
      <w:r w:rsidR="00FD760B" w:rsidRPr="00196760">
        <w:rPr>
          <w:rFonts w:ascii="Cambria" w:hAnsi="Cambria" w:cstheme="minorHAnsi"/>
          <w:sz w:val="24"/>
          <w:szCs w:val="24"/>
        </w:rPr>
        <w:t>Consumer brands</w:t>
      </w:r>
      <w:r w:rsidRPr="00196760">
        <w:rPr>
          <w:rFonts w:ascii="Cambria" w:hAnsi="Cambria" w:cstheme="minorHAnsi"/>
          <w:sz w:val="24"/>
          <w:szCs w:val="24"/>
        </w:rPr>
        <w:t xml:space="preserve"> have </w:t>
      </w:r>
      <w:r w:rsidR="00337E0B" w:rsidRPr="00196760">
        <w:rPr>
          <w:rFonts w:ascii="Cambria" w:hAnsi="Cambria" w:cstheme="minorHAnsi"/>
          <w:sz w:val="24"/>
          <w:szCs w:val="24"/>
        </w:rPr>
        <w:t xml:space="preserve">little </w:t>
      </w:r>
      <w:r w:rsidRPr="00196760">
        <w:rPr>
          <w:rFonts w:ascii="Cambria" w:hAnsi="Cambria" w:cstheme="minorHAnsi"/>
          <w:sz w:val="24"/>
          <w:szCs w:val="24"/>
        </w:rPr>
        <w:t xml:space="preserve">incentive to reduce packaging waste, make packaging easier to recycle, or boost market demand by using more recycled content. </w:t>
      </w:r>
      <w:r w:rsidR="00703A87" w:rsidRPr="00196760">
        <w:rPr>
          <w:rFonts w:ascii="Cambria" w:hAnsi="Cambria" w:cstheme="minorHAnsi"/>
          <w:sz w:val="24"/>
          <w:szCs w:val="24"/>
        </w:rPr>
        <w:t xml:space="preserve">Furthermore, our patchwork of local recycling programs means materials that </w:t>
      </w:r>
      <w:r w:rsidR="00187427" w:rsidRPr="00196760">
        <w:rPr>
          <w:rFonts w:ascii="Cambria" w:hAnsi="Cambria" w:cstheme="minorHAnsi"/>
          <w:sz w:val="24"/>
          <w:szCs w:val="24"/>
        </w:rPr>
        <w:t>are</w:t>
      </w:r>
      <w:r w:rsidR="00703A87" w:rsidRPr="00196760">
        <w:rPr>
          <w:rFonts w:ascii="Cambria" w:hAnsi="Cambria" w:cstheme="minorHAnsi"/>
          <w:sz w:val="24"/>
          <w:szCs w:val="24"/>
        </w:rPr>
        <w:t xml:space="preserve"> accepted for recycling in one community may be </w:t>
      </w:r>
      <w:r w:rsidR="00F21716" w:rsidRPr="00196760">
        <w:rPr>
          <w:rFonts w:ascii="Cambria" w:hAnsi="Cambria" w:cstheme="minorHAnsi"/>
          <w:sz w:val="24"/>
          <w:szCs w:val="24"/>
        </w:rPr>
        <w:t xml:space="preserve">rejected </w:t>
      </w:r>
      <w:r w:rsidR="00703A87" w:rsidRPr="00196760">
        <w:rPr>
          <w:rFonts w:ascii="Cambria" w:hAnsi="Cambria" w:cstheme="minorHAnsi"/>
          <w:sz w:val="24"/>
          <w:szCs w:val="24"/>
        </w:rPr>
        <w:t>in the next, resulting in widespread consumer confusion</w:t>
      </w:r>
      <w:r w:rsidR="00187427" w:rsidRPr="00196760">
        <w:rPr>
          <w:rFonts w:ascii="Cambria" w:hAnsi="Cambria" w:cstheme="minorHAnsi"/>
          <w:sz w:val="24"/>
          <w:szCs w:val="24"/>
        </w:rPr>
        <w:t xml:space="preserve"> and frustration</w:t>
      </w:r>
      <w:r w:rsidR="00703A87" w:rsidRPr="00196760">
        <w:rPr>
          <w:rFonts w:ascii="Cambria" w:hAnsi="Cambria" w:cstheme="minorHAnsi"/>
          <w:sz w:val="24"/>
          <w:szCs w:val="24"/>
        </w:rPr>
        <w:t>.</w:t>
      </w:r>
    </w:p>
    <w:p w14:paraId="54CCE21F" w14:textId="4D1923D5" w:rsidR="003541ED" w:rsidRPr="00196760" w:rsidRDefault="003541ED" w:rsidP="003541ED">
      <w:pPr>
        <w:rPr>
          <w:rFonts w:ascii="Cambria" w:hAnsi="Cambria" w:cstheme="minorHAnsi"/>
          <w:sz w:val="24"/>
          <w:szCs w:val="24"/>
        </w:rPr>
      </w:pPr>
      <w:r w:rsidRPr="00196760">
        <w:rPr>
          <w:rFonts w:ascii="Cambria" w:hAnsi="Cambria" w:cstheme="minorHAnsi"/>
          <w:b/>
          <w:bCs/>
          <w:sz w:val="24"/>
          <w:szCs w:val="24"/>
        </w:rPr>
        <w:t xml:space="preserve">We need to change this paradigm if we expect to </w:t>
      </w:r>
      <w:r w:rsidR="00C93C52" w:rsidRPr="00196760">
        <w:rPr>
          <w:rFonts w:ascii="Cambria" w:hAnsi="Cambria" w:cstheme="minorHAnsi"/>
          <w:b/>
          <w:bCs/>
          <w:sz w:val="24"/>
          <w:szCs w:val="24"/>
        </w:rPr>
        <w:t>address</w:t>
      </w:r>
      <w:r w:rsidRPr="00196760">
        <w:rPr>
          <w:rFonts w:ascii="Cambria" w:hAnsi="Cambria" w:cstheme="minorHAnsi"/>
          <w:b/>
          <w:bCs/>
          <w:sz w:val="24"/>
          <w:szCs w:val="24"/>
        </w:rPr>
        <w:t xml:space="preserve"> our</w:t>
      </w:r>
      <w:r w:rsidR="00ED48AA" w:rsidRPr="00196760">
        <w:rPr>
          <w:rFonts w:ascii="Cambria" w:hAnsi="Cambria" w:cstheme="minorHAnsi"/>
          <w:b/>
          <w:bCs/>
          <w:sz w:val="24"/>
          <w:szCs w:val="24"/>
        </w:rPr>
        <w:t xml:space="preserve"> state’s</w:t>
      </w:r>
      <w:r w:rsidRPr="00196760">
        <w:rPr>
          <w:rFonts w:ascii="Cambria" w:hAnsi="Cambria" w:cstheme="minorHAnsi"/>
          <w:b/>
          <w:bCs/>
          <w:sz w:val="24"/>
          <w:szCs w:val="24"/>
        </w:rPr>
        <w:t xml:space="preserve"> solid waste crisis.</w:t>
      </w:r>
      <w:r w:rsidRPr="00196760">
        <w:rPr>
          <w:rFonts w:ascii="Cambria" w:hAnsi="Cambria" w:cstheme="minorHAnsi"/>
          <w:sz w:val="24"/>
          <w:szCs w:val="24"/>
        </w:rPr>
        <w:t xml:space="preserve"> </w:t>
      </w:r>
      <w:r w:rsidR="00E67E04" w:rsidRPr="00196760">
        <w:rPr>
          <w:rFonts w:ascii="Cambria" w:hAnsi="Cambria" w:cstheme="minorHAnsi"/>
          <w:sz w:val="24"/>
          <w:szCs w:val="24"/>
        </w:rPr>
        <w:t xml:space="preserve">We cannot continue to ask </w:t>
      </w:r>
      <w:r w:rsidRPr="00196760">
        <w:rPr>
          <w:rFonts w:ascii="Cambria" w:hAnsi="Cambria" w:cstheme="minorHAnsi"/>
          <w:sz w:val="24"/>
          <w:szCs w:val="24"/>
        </w:rPr>
        <w:t xml:space="preserve">local governments and taxpayers to manage the increasingly complex and costly array of packaging materials flooding the market while the brands who profit </w:t>
      </w:r>
      <w:r w:rsidR="000E3EAF" w:rsidRPr="00196760">
        <w:rPr>
          <w:rFonts w:ascii="Cambria" w:hAnsi="Cambria" w:cstheme="minorHAnsi"/>
          <w:sz w:val="24"/>
          <w:szCs w:val="24"/>
        </w:rPr>
        <w:t>from using</w:t>
      </w:r>
      <w:r w:rsidRPr="00196760">
        <w:rPr>
          <w:rFonts w:ascii="Cambria" w:hAnsi="Cambria" w:cstheme="minorHAnsi"/>
          <w:sz w:val="24"/>
          <w:szCs w:val="24"/>
        </w:rPr>
        <w:t xml:space="preserve"> these materials are left off the hook. </w:t>
      </w:r>
    </w:p>
    <w:p w14:paraId="678F3774" w14:textId="01BA87E8" w:rsidR="006F3B59" w:rsidRPr="00196760" w:rsidRDefault="00DE084D" w:rsidP="008D062B">
      <w:pPr>
        <w:rPr>
          <w:rFonts w:ascii="Cambria" w:hAnsi="Cambria" w:cstheme="minorHAnsi"/>
          <w:sz w:val="24"/>
          <w:szCs w:val="24"/>
        </w:rPr>
      </w:pPr>
      <w:r w:rsidRPr="00196760">
        <w:rPr>
          <w:rFonts w:ascii="Cambria" w:hAnsi="Cambria" w:cstheme="minorHAnsi"/>
          <w:sz w:val="24"/>
          <w:szCs w:val="24"/>
        </w:rPr>
        <w:t xml:space="preserve">Governor </w:t>
      </w:r>
      <w:proofErr w:type="spellStart"/>
      <w:r w:rsidRPr="00196760">
        <w:rPr>
          <w:rFonts w:ascii="Cambria" w:hAnsi="Cambria" w:cstheme="minorHAnsi"/>
          <w:sz w:val="24"/>
          <w:szCs w:val="24"/>
        </w:rPr>
        <w:t>Hochul</w:t>
      </w:r>
      <w:r w:rsidR="00AE073C" w:rsidRPr="00196760">
        <w:rPr>
          <w:rFonts w:ascii="Cambria" w:hAnsi="Cambria" w:cstheme="minorHAnsi"/>
          <w:sz w:val="24"/>
          <w:szCs w:val="24"/>
        </w:rPr>
        <w:t>’s</w:t>
      </w:r>
      <w:proofErr w:type="spellEnd"/>
      <w:r w:rsidR="00AE073C" w:rsidRPr="00196760">
        <w:rPr>
          <w:rFonts w:ascii="Cambria" w:hAnsi="Cambria" w:cstheme="minorHAnsi"/>
          <w:sz w:val="24"/>
          <w:szCs w:val="24"/>
        </w:rPr>
        <w:t xml:space="preserve"> 2022-23 Executive Budget proposal</w:t>
      </w:r>
      <w:r w:rsidRPr="00196760">
        <w:rPr>
          <w:rFonts w:ascii="Cambria" w:hAnsi="Cambria" w:cstheme="minorHAnsi"/>
          <w:sz w:val="24"/>
          <w:szCs w:val="24"/>
        </w:rPr>
        <w:t xml:space="preserve"> include</w:t>
      </w:r>
      <w:r w:rsidR="00AE073C" w:rsidRPr="00196760">
        <w:rPr>
          <w:rFonts w:ascii="Cambria" w:hAnsi="Cambria" w:cstheme="minorHAnsi"/>
          <w:sz w:val="24"/>
          <w:szCs w:val="24"/>
        </w:rPr>
        <w:t>s</w:t>
      </w:r>
      <w:r w:rsidRPr="00196760">
        <w:rPr>
          <w:rFonts w:ascii="Cambria" w:hAnsi="Cambria" w:cstheme="minorHAnsi"/>
          <w:sz w:val="24"/>
          <w:szCs w:val="24"/>
        </w:rPr>
        <w:t xml:space="preserve"> the Extended Producer Responsibility (EPR) Act </w:t>
      </w:r>
      <w:r w:rsidR="00343A07" w:rsidRPr="00196760">
        <w:rPr>
          <w:rFonts w:ascii="Cambria" w:hAnsi="Cambria" w:cstheme="minorHAnsi"/>
          <w:sz w:val="24"/>
          <w:szCs w:val="24"/>
        </w:rPr>
        <w:t>for packaging and paper products</w:t>
      </w:r>
      <w:r w:rsidRPr="00196760">
        <w:rPr>
          <w:rFonts w:ascii="Cambria" w:hAnsi="Cambria" w:cstheme="minorHAnsi"/>
          <w:sz w:val="24"/>
          <w:szCs w:val="24"/>
        </w:rPr>
        <w:t xml:space="preserve">. This act </w:t>
      </w:r>
      <w:r w:rsidR="00231647" w:rsidRPr="00196760">
        <w:rPr>
          <w:rFonts w:ascii="Cambria" w:hAnsi="Cambria" w:cstheme="minorHAnsi"/>
          <w:sz w:val="24"/>
          <w:szCs w:val="24"/>
        </w:rPr>
        <w:t xml:space="preserve">would require </w:t>
      </w:r>
      <w:r w:rsidR="006961E6" w:rsidRPr="00196760">
        <w:rPr>
          <w:rFonts w:ascii="Cambria" w:hAnsi="Cambria" w:cstheme="minorHAnsi"/>
          <w:sz w:val="24"/>
          <w:szCs w:val="24"/>
        </w:rPr>
        <w:t xml:space="preserve">consumer </w:t>
      </w:r>
      <w:r w:rsidR="00343A07" w:rsidRPr="00196760">
        <w:rPr>
          <w:rFonts w:ascii="Cambria" w:hAnsi="Cambria" w:cstheme="minorHAnsi"/>
          <w:sz w:val="24"/>
          <w:szCs w:val="24"/>
        </w:rPr>
        <w:t>brands</w:t>
      </w:r>
      <w:r w:rsidR="00231647" w:rsidRPr="00196760">
        <w:rPr>
          <w:rFonts w:ascii="Cambria" w:hAnsi="Cambria" w:cstheme="minorHAnsi"/>
          <w:sz w:val="24"/>
          <w:szCs w:val="24"/>
        </w:rPr>
        <w:t xml:space="preserve"> to </w:t>
      </w:r>
      <w:r w:rsidR="00F2658D" w:rsidRPr="00196760">
        <w:rPr>
          <w:rFonts w:ascii="Cambria" w:hAnsi="Cambria" w:cstheme="minorHAnsi"/>
          <w:sz w:val="24"/>
          <w:szCs w:val="24"/>
        </w:rPr>
        <w:t xml:space="preserve">finance the recycling of their packaging </w:t>
      </w:r>
      <w:r w:rsidR="006961E6" w:rsidRPr="00196760">
        <w:rPr>
          <w:rFonts w:ascii="Cambria" w:hAnsi="Cambria" w:cstheme="minorHAnsi"/>
          <w:sz w:val="24"/>
          <w:szCs w:val="24"/>
        </w:rPr>
        <w:t xml:space="preserve">and printed paper and </w:t>
      </w:r>
      <w:r w:rsidR="00A25FDA" w:rsidRPr="00196760">
        <w:rPr>
          <w:rFonts w:ascii="Cambria" w:hAnsi="Cambria" w:cstheme="minorHAnsi"/>
          <w:sz w:val="24"/>
          <w:szCs w:val="24"/>
        </w:rPr>
        <w:t xml:space="preserve">invest in </w:t>
      </w:r>
      <w:r w:rsidR="00343A07" w:rsidRPr="00196760">
        <w:rPr>
          <w:rFonts w:ascii="Cambria" w:hAnsi="Cambria" w:cstheme="minorHAnsi"/>
          <w:sz w:val="24"/>
          <w:szCs w:val="24"/>
        </w:rPr>
        <w:t xml:space="preserve">expanding and </w:t>
      </w:r>
      <w:r w:rsidR="00A25FDA" w:rsidRPr="00196760">
        <w:rPr>
          <w:rFonts w:ascii="Cambria" w:hAnsi="Cambria" w:cstheme="minorHAnsi"/>
          <w:sz w:val="24"/>
          <w:szCs w:val="24"/>
        </w:rPr>
        <w:t xml:space="preserve">modernizing </w:t>
      </w:r>
      <w:r w:rsidR="00343A07" w:rsidRPr="00196760">
        <w:rPr>
          <w:rFonts w:ascii="Cambria" w:hAnsi="Cambria" w:cstheme="minorHAnsi"/>
          <w:sz w:val="24"/>
          <w:szCs w:val="24"/>
        </w:rPr>
        <w:t>local recycling infrastructure</w:t>
      </w:r>
      <w:r w:rsidR="002C7B57" w:rsidRPr="00196760">
        <w:rPr>
          <w:rFonts w:ascii="Cambria" w:hAnsi="Cambria" w:cstheme="minorHAnsi"/>
          <w:sz w:val="24"/>
          <w:szCs w:val="24"/>
        </w:rPr>
        <w:t xml:space="preserve"> so programs can handle new packaging materials as well as those not currently recycled</w:t>
      </w:r>
      <w:r w:rsidR="00343A07" w:rsidRPr="00196760">
        <w:rPr>
          <w:rFonts w:ascii="Cambria" w:hAnsi="Cambria" w:cstheme="minorHAnsi"/>
          <w:sz w:val="24"/>
          <w:szCs w:val="24"/>
        </w:rPr>
        <w:t xml:space="preserve">. </w:t>
      </w:r>
      <w:r w:rsidR="002029CA" w:rsidRPr="00196760">
        <w:rPr>
          <w:rFonts w:ascii="Cambria" w:hAnsi="Cambria" w:cstheme="minorHAnsi"/>
          <w:sz w:val="24"/>
          <w:szCs w:val="24"/>
        </w:rPr>
        <w:t xml:space="preserve">Funding from producers </w:t>
      </w:r>
      <w:r w:rsidR="00314063" w:rsidRPr="00196760">
        <w:rPr>
          <w:rFonts w:ascii="Cambria" w:hAnsi="Cambria" w:cstheme="minorHAnsi"/>
          <w:sz w:val="24"/>
          <w:szCs w:val="24"/>
        </w:rPr>
        <w:t>will</w:t>
      </w:r>
      <w:r w:rsidR="00A1378A" w:rsidRPr="00196760">
        <w:rPr>
          <w:rFonts w:ascii="Cambria" w:hAnsi="Cambria" w:cstheme="minorHAnsi"/>
          <w:sz w:val="24"/>
          <w:szCs w:val="24"/>
        </w:rPr>
        <w:t xml:space="preserve"> </w:t>
      </w:r>
      <w:r w:rsidR="00F3764A" w:rsidRPr="00196760">
        <w:rPr>
          <w:rFonts w:ascii="Cambria" w:hAnsi="Cambria" w:cstheme="minorHAnsi"/>
          <w:sz w:val="24"/>
          <w:szCs w:val="24"/>
        </w:rPr>
        <w:t>insulat</w:t>
      </w:r>
      <w:r w:rsidR="00A1378A" w:rsidRPr="00196760">
        <w:rPr>
          <w:rFonts w:ascii="Cambria" w:hAnsi="Cambria" w:cstheme="minorHAnsi"/>
          <w:sz w:val="24"/>
          <w:szCs w:val="24"/>
        </w:rPr>
        <w:t>e local governments like</w:t>
      </w:r>
      <w:r w:rsidR="00A1378A" w:rsidRPr="00196760">
        <w:rPr>
          <w:rFonts w:ascii="Cambria" w:hAnsi="Cambria" w:cstheme="minorHAnsi"/>
          <w:color w:val="FF0000"/>
          <w:sz w:val="24"/>
          <w:szCs w:val="24"/>
        </w:rPr>
        <w:t xml:space="preserve"> </w:t>
      </w:r>
      <w:r w:rsidR="00A1378A" w:rsidRPr="00196760">
        <w:rPr>
          <w:rFonts w:ascii="Cambria" w:hAnsi="Cambria" w:cstheme="minorHAnsi"/>
          <w:b/>
          <w:bCs/>
          <w:color w:val="FF0000"/>
          <w:sz w:val="24"/>
          <w:szCs w:val="24"/>
        </w:rPr>
        <w:t>[LOCAL GOV NAME]</w:t>
      </w:r>
      <w:r w:rsidR="00F3764A" w:rsidRPr="00196760">
        <w:rPr>
          <w:rFonts w:ascii="Cambria" w:hAnsi="Cambria" w:cstheme="minorHAnsi"/>
          <w:color w:val="FF0000"/>
          <w:sz w:val="24"/>
          <w:szCs w:val="24"/>
        </w:rPr>
        <w:t xml:space="preserve"> </w:t>
      </w:r>
      <w:r w:rsidR="00314063" w:rsidRPr="00196760">
        <w:rPr>
          <w:rFonts w:ascii="Cambria" w:hAnsi="Cambria" w:cstheme="minorHAnsi"/>
          <w:sz w:val="24"/>
          <w:szCs w:val="24"/>
        </w:rPr>
        <w:t xml:space="preserve">from the significant financial risks we currently face to manage recycling programs. </w:t>
      </w:r>
      <w:r w:rsidR="00637BDC" w:rsidRPr="00196760">
        <w:rPr>
          <w:rFonts w:ascii="Cambria" w:hAnsi="Cambria" w:cstheme="minorHAnsi"/>
          <w:sz w:val="24"/>
          <w:szCs w:val="24"/>
        </w:rPr>
        <w:t xml:space="preserve">Crucially, EPR will provide the funds necessary to expand recycling services to underserved communities to ensure that all New Yorkers </w:t>
      </w:r>
      <w:r w:rsidR="003349E0" w:rsidRPr="00196760">
        <w:rPr>
          <w:rFonts w:ascii="Cambria" w:hAnsi="Cambria" w:cstheme="minorHAnsi"/>
          <w:sz w:val="24"/>
          <w:szCs w:val="24"/>
        </w:rPr>
        <w:t>can</w:t>
      </w:r>
      <w:r w:rsidR="00637BDC" w:rsidRPr="00196760">
        <w:rPr>
          <w:rFonts w:ascii="Cambria" w:hAnsi="Cambria" w:cstheme="minorHAnsi"/>
          <w:sz w:val="24"/>
          <w:szCs w:val="24"/>
        </w:rPr>
        <w:t xml:space="preserve"> recycle. </w:t>
      </w:r>
    </w:p>
    <w:p w14:paraId="21C44BD0" w14:textId="48817560" w:rsidR="00F22EF8" w:rsidRPr="00196760" w:rsidRDefault="00944D8D" w:rsidP="00C34A35">
      <w:pPr>
        <w:rPr>
          <w:rFonts w:ascii="Cambria" w:hAnsi="Cambria"/>
          <w:sz w:val="24"/>
          <w:szCs w:val="24"/>
        </w:rPr>
      </w:pPr>
      <w:r w:rsidRPr="32BEEA11">
        <w:rPr>
          <w:rFonts w:ascii="Cambria" w:hAnsi="Cambria"/>
          <w:sz w:val="24"/>
          <w:szCs w:val="24"/>
        </w:rPr>
        <w:lastRenderedPageBreak/>
        <w:t xml:space="preserve">Enacting EPR </w:t>
      </w:r>
      <w:r w:rsidR="006C0E65" w:rsidRPr="32BEEA11">
        <w:rPr>
          <w:rFonts w:ascii="Cambria" w:hAnsi="Cambria"/>
          <w:sz w:val="24"/>
          <w:szCs w:val="24"/>
        </w:rPr>
        <w:t xml:space="preserve">for packaging and paper </w:t>
      </w:r>
      <w:r w:rsidRPr="32BEEA11">
        <w:rPr>
          <w:rFonts w:ascii="Cambria" w:hAnsi="Cambria"/>
          <w:sz w:val="24"/>
          <w:szCs w:val="24"/>
        </w:rPr>
        <w:t xml:space="preserve">could </w:t>
      </w:r>
      <w:r w:rsidRPr="32BEEA11">
        <w:rPr>
          <w:rFonts w:ascii="Cambria" w:hAnsi="Cambria"/>
          <w:b/>
          <w:sz w:val="24"/>
          <w:szCs w:val="24"/>
        </w:rPr>
        <w:t>triple recycling rates for residential materials</w:t>
      </w:r>
      <w:r w:rsidR="006C0E65" w:rsidRPr="32BEEA11">
        <w:rPr>
          <w:rFonts w:ascii="Cambria" w:hAnsi="Cambria"/>
          <w:b/>
          <w:sz w:val="24"/>
          <w:szCs w:val="24"/>
        </w:rPr>
        <w:t xml:space="preserve"> </w:t>
      </w:r>
      <w:r w:rsidR="006C0E65" w:rsidRPr="32BEEA11">
        <w:rPr>
          <w:rFonts w:ascii="Cambria" w:hAnsi="Cambria"/>
          <w:sz w:val="24"/>
          <w:szCs w:val="24"/>
        </w:rPr>
        <w:t xml:space="preserve">in New York. </w:t>
      </w:r>
      <w:r w:rsidR="006F4079" w:rsidRPr="32BEEA11">
        <w:rPr>
          <w:rFonts w:ascii="Cambria" w:hAnsi="Cambria"/>
          <w:sz w:val="24"/>
          <w:szCs w:val="24"/>
        </w:rPr>
        <w:t xml:space="preserve">Existing packaging EPR programs around the world have achieved recycling rates over 70%, with contamination rates well below 10%. </w:t>
      </w:r>
      <w:r w:rsidR="00042C04" w:rsidRPr="32BEEA11">
        <w:rPr>
          <w:rFonts w:ascii="Cambria" w:hAnsi="Cambria"/>
          <w:sz w:val="24"/>
          <w:szCs w:val="24"/>
        </w:rPr>
        <w:t xml:space="preserve">By comparison, </w:t>
      </w:r>
      <w:r w:rsidR="006F4079" w:rsidRPr="32BEEA11">
        <w:rPr>
          <w:rFonts w:ascii="Cambria" w:hAnsi="Cambria"/>
          <w:sz w:val="24"/>
          <w:szCs w:val="24"/>
        </w:rPr>
        <w:t xml:space="preserve">New York’s average recycling rate </w:t>
      </w:r>
      <w:r w:rsidR="00DC0CDE">
        <w:rPr>
          <w:rFonts w:ascii="Cambria" w:hAnsi="Cambria" w:cstheme="minorHAnsi"/>
          <w:sz w:val="24"/>
          <w:szCs w:val="24"/>
        </w:rPr>
        <w:t>is an abysmal 18</w:t>
      </w:r>
      <w:r w:rsidR="00DC0CDE" w:rsidRPr="32BEEA11">
        <w:rPr>
          <w:rFonts w:ascii="Cambria" w:hAnsi="Cambria"/>
          <w:sz w:val="24"/>
          <w:szCs w:val="24"/>
        </w:rPr>
        <w:t>%</w:t>
      </w:r>
      <w:r w:rsidR="00DC0CDE" w:rsidRPr="32BEEA11">
        <w:rPr>
          <w:rFonts w:ascii="Cambria" w:hAnsi="Cambria"/>
          <w:sz w:val="24"/>
          <w:szCs w:val="24"/>
        </w:rPr>
        <w:t>,</w:t>
      </w:r>
      <w:r w:rsidR="006F4079" w:rsidRPr="32BEEA11">
        <w:rPr>
          <w:rFonts w:ascii="Cambria" w:hAnsi="Cambria"/>
          <w:sz w:val="24"/>
          <w:szCs w:val="24"/>
        </w:rPr>
        <w:t xml:space="preserve"> and </w:t>
      </w:r>
      <w:r w:rsidR="00042C04" w:rsidRPr="32BEEA11">
        <w:rPr>
          <w:rFonts w:ascii="Cambria" w:hAnsi="Cambria"/>
          <w:sz w:val="24"/>
          <w:szCs w:val="24"/>
        </w:rPr>
        <w:t>average contamination rates in the U.S. are over 25%.</w:t>
      </w:r>
      <w:r w:rsidRPr="32BEEA11">
        <w:rPr>
          <w:rFonts w:ascii="Cambria" w:hAnsi="Cambria"/>
          <w:sz w:val="24"/>
          <w:szCs w:val="24"/>
        </w:rPr>
        <w:t xml:space="preserve"> </w:t>
      </w:r>
      <w:r w:rsidR="00555360" w:rsidRPr="32BEEA11">
        <w:rPr>
          <w:rFonts w:ascii="Cambria" w:hAnsi="Cambria"/>
          <w:sz w:val="24"/>
          <w:szCs w:val="24"/>
        </w:rPr>
        <w:t xml:space="preserve">Recycling more material </w:t>
      </w:r>
      <w:r w:rsidR="00891A2A" w:rsidRPr="32BEEA11">
        <w:rPr>
          <w:rFonts w:ascii="Cambria" w:hAnsi="Cambria"/>
          <w:sz w:val="24"/>
          <w:szCs w:val="24"/>
        </w:rPr>
        <w:t>will</w:t>
      </w:r>
      <w:r w:rsidR="00693B4E" w:rsidRPr="32BEEA11">
        <w:rPr>
          <w:rFonts w:ascii="Cambria" w:hAnsi="Cambria"/>
          <w:sz w:val="24"/>
          <w:szCs w:val="24"/>
        </w:rPr>
        <w:t xml:space="preserve"> </w:t>
      </w:r>
      <w:r w:rsidR="00555360" w:rsidRPr="32BEEA11">
        <w:rPr>
          <w:rFonts w:ascii="Cambria" w:hAnsi="Cambria"/>
          <w:sz w:val="24"/>
          <w:szCs w:val="24"/>
        </w:rPr>
        <w:t>reduce</w:t>
      </w:r>
      <w:r w:rsidR="00E07DE3" w:rsidRPr="32BEEA11">
        <w:rPr>
          <w:rFonts w:ascii="Cambria" w:hAnsi="Cambria"/>
          <w:sz w:val="24"/>
          <w:szCs w:val="24"/>
        </w:rPr>
        <w:t xml:space="preserve"> greenhouse gas emissions by </w:t>
      </w:r>
      <w:r w:rsidR="00E07DE3" w:rsidRPr="32BEEA11">
        <w:rPr>
          <w:rFonts w:ascii="Cambria" w:hAnsi="Cambria"/>
          <w:b/>
          <w:sz w:val="24"/>
          <w:szCs w:val="24"/>
        </w:rPr>
        <w:t>over 2.3 million metric tons</w:t>
      </w:r>
      <w:r w:rsidR="00555360" w:rsidRPr="32BEEA11">
        <w:rPr>
          <w:rFonts w:ascii="Cambria" w:hAnsi="Cambria"/>
          <w:b/>
          <w:sz w:val="24"/>
          <w:szCs w:val="24"/>
        </w:rPr>
        <w:t xml:space="preserve"> each year</w:t>
      </w:r>
      <w:r w:rsidR="00F21585" w:rsidRPr="32BEEA11">
        <w:rPr>
          <w:rFonts w:ascii="Cambria" w:hAnsi="Cambria"/>
          <w:sz w:val="24"/>
          <w:szCs w:val="24"/>
        </w:rPr>
        <w:t xml:space="preserve">, </w:t>
      </w:r>
      <w:r w:rsidR="00632EA9" w:rsidRPr="32BEEA11">
        <w:rPr>
          <w:rFonts w:ascii="Cambria" w:hAnsi="Cambria"/>
          <w:sz w:val="24"/>
          <w:szCs w:val="24"/>
        </w:rPr>
        <w:t>equal to</w:t>
      </w:r>
      <w:r w:rsidR="00E07DE3" w:rsidRPr="32BEEA11">
        <w:rPr>
          <w:rFonts w:ascii="Cambria" w:hAnsi="Cambria"/>
          <w:sz w:val="24"/>
          <w:szCs w:val="24"/>
        </w:rPr>
        <w:t xml:space="preserve"> taking half a million cars off the road.</w:t>
      </w:r>
      <w:r w:rsidR="00C34A35" w:rsidRPr="32BEEA11">
        <w:rPr>
          <w:rFonts w:ascii="Cambria" w:hAnsi="Cambria"/>
          <w:sz w:val="24"/>
          <w:szCs w:val="24"/>
        </w:rPr>
        <w:t xml:space="preserve"> </w:t>
      </w:r>
      <w:r w:rsidR="00F22EF8" w:rsidRPr="32BEEA11">
        <w:rPr>
          <w:rFonts w:ascii="Cambria" w:hAnsi="Cambria"/>
          <w:sz w:val="24"/>
          <w:szCs w:val="24"/>
        </w:rPr>
        <w:t>The EPR Act will also incentivize producers to generate less packaging overall and make the packaging they do use nontoxic and easier to</w:t>
      </w:r>
      <w:r w:rsidR="00520216" w:rsidRPr="32BEEA11">
        <w:rPr>
          <w:rFonts w:ascii="Cambria" w:hAnsi="Cambria"/>
          <w:sz w:val="24"/>
          <w:szCs w:val="24"/>
        </w:rPr>
        <w:t xml:space="preserve"> reuse and</w:t>
      </w:r>
      <w:r w:rsidR="00F22EF8" w:rsidRPr="32BEEA11">
        <w:rPr>
          <w:rFonts w:ascii="Cambria" w:hAnsi="Cambria"/>
          <w:sz w:val="24"/>
          <w:szCs w:val="24"/>
        </w:rPr>
        <w:t xml:space="preserve"> recycle</w:t>
      </w:r>
      <w:r w:rsidR="00C34A35" w:rsidRPr="32BEEA11">
        <w:rPr>
          <w:rFonts w:ascii="Cambria" w:hAnsi="Cambria"/>
          <w:sz w:val="24"/>
          <w:szCs w:val="24"/>
        </w:rPr>
        <w:t>, fostering a circular economy for New York.</w:t>
      </w:r>
    </w:p>
    <w:p w14:paraId="6D3FFE26" w14:textId="768347DE" w:rsidR="00900228" w:rsidRPr="00196760" w:rsidRDefault="00DC170D" w:rsidP="00F45771">
      <w:pPr>
        <w:tabs>
          <w:tab w:val="right" w:pos="9810"/>
        </w:tabs>
        <w:ind w:right="360"/>
        <w:contextualSpacing/>
        <w:rPr>
          <w:rFonts w:ascii="Cambria" w:hAnsi="Cambria" w:cstheme="minorHAnsi"/>
          <w:sz w:val="24"/>
          <w:szCs w:val="24"/>
        </w:rPr>
      </w:pPr>
      <w:r w:rsidRPr="00196760">
        <w:rPr>
          <w:rFonts w:ascii="Cambria" w:hAnsi="Cambria" w:cstheme="minorHAnsi"/>
          <w:sz w:val="24"/>
          <w:szCs w:val="24"/>
        </w:rPr>
        <w:t>New Yorkers deserve a modern, effective recycling system</w:t>
      </w:r>
      <w:r w:rsidR="00597D5D" w:rsidRPr="00196760">
        <w:rPr>
          <w:rFonts w:ascii="Cambria" w:hAnsi="Cambria" w:cstheme="minorHAnsi"/>
          <w:sz w:val="24"/>
          <w:szCs w:val="24"/>
        </w:rPr>
        <w:t xml:space="preserve">. </w:t>
      </w:r>
      <w:r w:rsidR="008525B6">
        <w:rPr>
          <w:rFonts w:ascii="Cambria" w:hAnsi="Cambria" w:cstheme="minorHAnsi"/>
          <w:sz w:val="24"/>
          <w:szCs w:val="24"/>
        </w:rPr>
        <w:t xml:space="preserve">We urge </w:t>
      </w:r>
      <w:r w:rsidR="00580BE0">
        <w:rPr>
          <w:rFonts w:ascii="Cambria" w:hAnsi="Cambria" w:cstheme="minorHAnsi"/>
          <w:sz w:val="24"/>
          <w:szCs w:val="24"/>
        </w:rPr>
        <w:t xml:space="preserve">all </w:t>
      </w:r>
      <w:r w:rsidR="00E32D23">
        <w:rPr>
          <w:rFonts w:ascii="Cambria" w:hAnsi="Cambria" w:cstheme="minorHAnsi"/>
          <w:sz w:val="24"/>
          <w:szCs w:val="24"/>
        </w:rPr>
        <w:t>New York residents to voice their support for</w:t>
      </w:r>
      <w:r w:rsidR="00A32CA4">
        <w:rPr>
          <w:rFonts w:ascii="Cambria" w:hAnsi="Cambria" w:cstheme="minorHAnsi"/>
          <w:sz w:val="24"/>
          <w:szCs w:val="24"/>
        </w:rPr>
        <w:t xml:space="preserve"> Governor </w:t>
      </w:r>
      <w:proofErr w:type="spellStart"/>
      <w:r w:rsidR="00A32CA4">
        <w:rPr>
          <w:rFonts w:ascii="Cambria" w:hAnsi="Cambria" w:cstheme="minorHAnsi"/>
          <w:sz w:val="24"/>
          <w:szCs w:val="24"/>
        </w:rPr>
        <w:t>Hochul’s</w:t>
      </w:r>
      <w:proofErr w:type="spellEnd"/>
      <w:r w:rsidR="00A32CA4">
        <w:rPr>
          <w:rFonts w:ascii="Cambria" w:hAnsi="Cambria" w:cstheme="minorHAnsi"/>
          <w:sz w:val="24"/>
          <w:szCs w:val="24"/>
        </w:rPr>
        <w:t xml:space="preserve"> budget proposal for</w:t>
      </w:r>
      <w:r w:rsidR="00520216" w:rsidRPr="00196760">
        <w:rPr>
          <w:rFonts w:ascii="Cambria" w:hAnsi="Cambria" w:cstheme="minorHAnsi"/>
          <w:sz w:val="24"/>
          <w:szCs w:val="24"/>
        </w:rPr>
        <w:t xml:space="preserve"> </w:t>
      </w:r>
      <w:r w:rsidR="00663CAB" w:rsidRPr="00196760">
        <w:rPr>
          <w:rFonts w:ascii="Cambria" w:hAnsi="Cambria" w:cstheme="minorHAnsi"/>
          <w:sz w:val="24"/>
          <w:szCs w:val="24"/>
        </w:rPr>
        <w:t>EPR for packaging and paper products</w:t>
      </w:r>
      <w:r w:rsidR="00190B37" w:rsidRPr="00196760">
        <w:rPr>
          <w:rFonts w:ascii="Cambria" w:hAnsi="Cambria" w:cstheme="minorHAnsi"/>
          <w:sz w:val="24"/>
          <w:szCs w:val="24"/>
        </w:rPr>
        <w:t xml:space="preserve"> </w:t>
      </w:r>
      <w:r w:rsidR="00E32D23">
        <w:rPr>
          <w:rFonts w:ascii="Cambria" w:hAnsi="Cambria" w:cstheme="minorHAnsi"/>
          <w:sz w:val="24"/>
          <w:szCs w:val="24"/>
        </w:rPr>
        <w:t xml:space="preserve">— </w:t>
      </w:r>
      <w:r w:rsidR="00190B37" w:rsidRPr="00196760">
        <w:rPr>
          <w:rFonts w:ascii="Cambria" w:hAnsi="Cambria" w:cstheme="minorHAnsi"/>
          <w:sz w:val="24"/>
          <w:szCs w:val="24"/>
        </w:rPr>
        <w:t>to</w:t>
      </w:r>
      <w:r w:rsidR="007C77B2" w:rsidRPr="00196760">
        <w:rPr>
          <w:rFonts w:ascii="Cambria" w:hAnsi="Cambria" w:cstheme="minorHAnsi"/>
          <w:sz w:val="24"/>
          <w:szCs w:val="24"/>
        </w:rPr>
        <w:t xml:space="preserve"> reinvigorate recycling,</w:t>
      </w:r>
      <w:r w:rsidR="00190B37" w:rsidRPr="00196760">
        <w:rPr>
          <w:rFonts w:ascii="Cambria" w:hAnsi="Cambria" w:cstheme="minorHAnsi"/>
          <w:sz w:val="24"/>
          <w:szCs w:val="24"/>
        </w:rPr>
        <w:t xml:space="preserve"> reduce waste, and</w:t>
      </w:r>
      <w:r w:rsidR="00D610B2" w:rsidRPr="00196760">
        <w:rPr>
          <w:rFonts w:ascii="Cambria" w:hAnsi="Cambria" w:cstheme="minorHAnsi"/>
          <w:sz w:val="24"/>
          <w:szCs w:val="24"/>
        </w:rPr>
        <w:t xml:space="preserve"> put an end to the </w:t>
      </w:r>
      <w:r w:rsidR="00BD1E84" w:rsidRPr="00196760">
        <w:rPr>
          <w:rFonts w:ascii="Cambria" w:hAnsi="Cambria" w:cstheme="minorHAnsi"/>
          <w:sz w:val="24"/>
          <w:szCs w:val="24"/>
        </w:rPr>
        <w:t xml:space="preserve">undue financial burdens on </w:t>
      </w:r>
      <w:r w:rsidR="00D610B2" w:rsidRPr="00196760">
        <w:rPr>
          <w:rFonts w:ascii="Cambria" w:hAnsi="Cambria" w:cstheme="minorHAnsi"/>
          <w:sz w:val="24"/>
          <w:szCs w:val="24"/>
        </w:rPr>
        <w:t>municipalities</w:t>
      </w:r>
      <w:r w:rsidR="00190B37" w:rsidRPr="00196760">
        <w:rPr>
          <w:rFonts w:ascii="Cambria" w:hAnsi="Cambria" w:cstheme="minorHAnsi"/>
          <w:sz w:val="24"/>
          <w:szCs w:val="24"/>
        </w:rPr>
        <w:t>, taxpayers, and ratepayers</w:t>
      </w:r>
      <w:r w:rsidR="00D610B2" w:rsidRPr="00196760">
        <w:rPr>
          <w:rFonts w:ascii="Cambria" w:hAnsi="Cambria" w:cstheme="minorHAnsi"/>
          <w:sz w:val="24"/>
          <w:szCs w:val="24"/>
        </w:rPr>
        <w:t xml:space="preserve"> across the state. </w:t>
      </w:r>
    </w:p>
    <w:p w14:paraId="1C16357E" w14:textId="778966F7" w:rsidR="009776DB" w:rsidRPr="00196760" w:rsidRDefault="00415536" w:rsidP="00F45771">
      <w:pPr>
        <w:tabs>
          <w:tab w:val="right" w:pos="9810"/>
        </w:tabs>
        <w:ind w:right="360"/>
        <w:contextualSpacing/>
        <w:rPr>
          <w:rFonts w:ascii="Cambria" w:hAnsi="Cambria" w:cstheme="minorHAnsi"/>
          <w:i/>
          <w:color w:val="FF0000"/>
          <w:sz w:val="24"/>
          <w:szCs w:val="24"/>
        </w:rPr>
      </w:pPr>
      <w:r w:rsidRPr="00196760">
        <w:rPr>
          <w:rFonts w:ascii="Cambria" w:hAnsi="Cambria" w:cstheme="minorHAnsi"/>
          <w:sz w:val="24"/>
          <w:szCs w:val="24"/>
        </w:rPr>
        <w:br/>
      </w:r>
      <w:r w:rsidR="00DD3D7A" w:rsidRPr="00196760">
        <w:rPr>
          <w:rFonts w:ascii="Cambria" w:hAnsi="Cambria" w:cstheme="minorHAnsi"/>
          <w:i/>
          <w:color w:val="FF0000"/>
          <w:sz w:val="24"/>
          <w:szCs w:val="24"/>
        </w:rPr>
        <w:t>[Name</w:t>
      </w:r>
      <w:r w:rsidR="00961C29" w:rsidRPr="00196760">
        <w:rPr>
          <w:rFonts w:ascii="Cambria" w:hAnsi="Cambria" w:cstheme="minorHAnsi"/>
          <w:i/>
          <w:color w:val="FF0000"/>
          <w:sz w:val="24"/>
          <w:szCs w:val="24"/>
        </w:rPr>
        <w:t xml:space="preserve">, </w:t>
      </w:r>
      <w:r w:rsidR="00F45771" w:rsidRPr="00196760">
        <w:rPr>
          <w:rFonts w:ascii="Cambria" w:hAnsi="Cambria" w:cstheme="minorHAnsi"/>
          <w:i/>
          <w:color w:val="FF0000"/>
          <w:sz w:val="24"/>
          <w:szCs w:val="24"/>
        </w:rPr>
        <w:t>Position</w:t>
      </w:r>
      <w:r w:rsidR="00961C29" w:rsidRPr="00196760">
        <w:rPr>
          <w:rFonts w:ascii="Cambria" w:hAnsi="Cambria" w:cstheme="minorHAnsi"/>
          <w:i/>
          <w:color w:val="FF0000"/>
          <w:sz w:val="24"/>
          <w:szCs w:val="24"/>
        </w:rPr>
        <w:t>,</w:t>
      </w:r>
      <w:r w:rsidR="00F45771" w:rsidRPr="00196760">
        <w:rPr>
          <w:rFonts w:ascii="Cambria" w:hAnsi="Cambria" w:cstheme="minorHAnsi"/>
          <w:i/>
          <w:color w:val="FF0000"/>
          <w:sz w:val="24"/>
          <w:szCs w:val="24"/>
        </w:rPr>
        <w:t xml:space="preserve"> and Local Government Name</w:t>
      </w:r>
      <w:r w:rsidR="00DD3D7A" w:rsidRPr="00196760">
        <w:rPr>
          <w:rFonts w:ascii="Cambria" w:hAnsi="Cambria" w:cstheme="minorHAnsi"/>
          <w:i/>
          <w:color w:val="FF0000"/>
          <w:sz w:val="24"/>
          <w:szCs w:val="24"/>
        </w:rPr>
        <w:t>]</w:t>
      </w:r>
    </w:p>
    <w:sectPr w:rsidR="009776DB" w:rsidRPr="00196760" w:rsidSect="00443B17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Garamond-Bold">
    <w:altName w:val="Garamond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96157"/>
    <w:multiLevelType w:val="hybridMultilevel"/>
    <w:tmpl w:val="2B36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757"/>
    <w:rsid w:val="000062C8"/>
    <w:rsid w:val="0001041B"/>
    <w:rsid w:val="0002586F"/>
    <w:rsid w:val="00027FC4"/>
    <w:rsid w:val="00042C04"/>
    <w:rsid w:val="00053581"/>
    <w:rsid w:val="00057863"/>
    <w:rsid w:val="000633A9"/>
    <w:rsid w:val="0006484C"/>
    <w:rsid w:val="00072983"/>
    <w:rsid w:val="00080734"/>
    <w:rsid w:val="000B0530"/>
    <w:rsid w:val="000C0421"/>
    <w:rsid w:val="000C2047"/>
    <w:rsid w:val="000E3EAF"/>
    <w:rsid w:val="000F5AA3"/>
    <w:rsid w:val="000F5FC3"/>
    <w:rsid w:val="000F794D"/>
    <w:rsid w:val="00116439"/>
    <w:rsid w:val="00126C8D"/>
    <w:rsid w:val="001278D5"/>
    <w:rsid w:val="00162887"/>
    <w:rsid w:val="00177E4C"/>
    <w:rsid w:val="00187427"/>
    <w:rsid w:val="00190B37"/>
    <w:rsid w:val="00196760"/>
    <w:rsid w:val="001D1D17"/>
    <w:rsid w:val="001E17C4"/>
    <w:rsid w:val="002029CA"/>
    <w:rsid w:val="00214358"/>
    <w:rsid w:val="00231647"/>
    <w:rsid w:val="00236627"/>
    <w:rsid w:val="00237995"/>
    <w:rsid w:val="002526A8"/>
    <w:rsid w:val="002639B7"/>
    <w:rsid w:val="00290694"/>
    <w:rsid w:val="00295D82"/>
    <w:rsid w:val="002A0304"/>
    <w:rsid w:val="002A5AF1"/>
    <w:rsid w:val="002C7B57"/>
    <w:rsid w:val="002D29D7"/>
    <w:rsid w:val="002D551A"/>
    <w:rsid w:val="002F2CA7"/>
    <w:rsid w:val="002F4A40"/>
    <w:rsid w:val="00314063"/>
    <w:rsid w:val="003349E0"/>
    <w:rsid w:val="00337E0B"/>
    <w:rsid w:val="00343A07"/>
    <w:rsid w:val="003541ED"/>
    <w:rsid w:val="00365238"/>
    <w:rsid w:val="003653C4"/>
    <w:rsid w:val="003659E3"/>
    <w:rsid w:val="003712D7"/>
    <w:rsid w:val="003768B3"/>
    <w:rsid w:val="00377CE0"/>
    <w:rsid w:val="003803BC"/>
    <w:rsid w:val="003B4959"/>
    <w:rsid w:val="003E32E1"/>
    <w:rsid w:val="00415536"/>
    <w:rsid w:val="00435585"/>
    <w:rsid w:val="00443B17"/>
    <w:rsid w:val="00446A2A"/>
    <w:rsid w:val="00480C42"/>
    <w:rsid w:val="00481DC6"/>
    <w:rsid w:val="00491791"/>
    <w:rsid w:val="004B1EF6"/>
    <w:rsid w:val="004B6481"/>
    <w:rsid w:val="00511ACC"/>
    <w:rsid w:val="00520216"/>
    <w:rsid w:val="00526FAB"/>
    <w:rsid w:val="00532FC3"/>
    <w:rsid w:val="00555360"/>
    <w:rsid w:val="00562408"/>
    <w:rsid w:val="00573D76"/>
    <w:rsid w:val="00580BE0"/>
    <w:rsid w:val="0059548F"/>
    <w:rsid w:val="00597D5D"/>
    <w:rsid w:val="005A32A5"/>
    <w:rsid w:val="005B16C2"/>
    <w:rsid w:val="006113CC"/>
    <w:rsid w:val="0062412A"/>
    <w:rsid w:val="00632A0C"/>
    <w:rsid w:val="00632EA9"/>
    <w:rsid w:val="00637BDC"/>
    <w:rsid w:val="00650F73"/>
    <w:rsid w:val="00661BA8"/>
    <w:rsid w:val="00663CAB"/>
    <w:rsid w:val="006640B9"/>
    <w:rsid w:val="00664255"/>
    <w:rsid w:val="00667C19"/>
    <w:rsid w:val="00674088"/>
    <w:rsid w:val="00684719"/>
    <w:rsid w:val="00684A25"/>
    <w:rsid w:val="00693B4E"/>
    <w:rsid w:val="00695576"/>
    <w:rsid w:val="006961E6"/>
    <w:rsid w:val="006A2D74"/>
    <w:rsid w:val="006C0E65"/>
    <w:rsid w:val="006C3C04"/>
    <w:rsid w:val="006E7365"/>
    <w:rsid w:val="006F3B59"/>
    <w:rsid w:val="006F4079"/>
    <w:rsid w:val="00703A87"/>
    <w:rsid w:val="0071798C"/>
    <w:rsid w:val="00750466"/>
    <w:rsid w:val="00753056"/>
    <w:rsid w:val="00780D95"/>
    <w:rsid w:val="007C77B2"/>
    <w:rsid w:val="007D60A0"/>
    <w:rsid w:val="0080169F"/>
    <w:rsid w:val="00805923"/>
    <w:rsid w:val="0081165B"/>
    <w:rsid w:val="00821A33"/>
    <w:rsid w:val="00825DAD"/>
    <w:rsid w:val="0084694F"/>
    <w:rsid w:val="008525B6"/>
    <w:rsid w:val="00871D6C"/>
    <w:rsid w:val="00891A2A"/>
    <w:rsid w:val="008978C4"/>
    <w:rsid w:val="008A4F9E"/>
    <w:rsid w:val="008B49B8"/>
    <w:rsid w:val="008D062B"/>
    <w:rsid w:val="008D1AF2"/>
    <w:rsid w:val="008E7FC6"/>
    <w:rsid w:val="008F0D69"/>
    <w:rsid w:val="00900228"/>
    <w:rsid w:val="00936FB1"/>
    <w:rsid w:val="00940934"/>
    <w:rsid w:val="00944D8D"/>
    <w:rsid w:val="00961C29"/>
    <w:rsid w:val="009776DB"/>
    <w:rsid w:val="00994043"/>
    <w:rsid w:val="009D4684"/>
    <w:rsid w:val="009D58AE"/>
    <w:rsid w:val="00A03F5C"/>
    <w:rsid w:val="00A1378A"/>
    <w:rsid w:val="00A203D3"/>
    <w:rsid w:val="00A203D4"/>
    <w:rsid w:val="00A234F0"/>
    <w:rsid w:val="00A25FDA"/>
    <w:rsid w:val="00A325D5"/>
    <w:rsid w:val="00A32CA4"/>
    <w:rsid w:val="00A33722"/>
    <w:rsid w:val="00A40155"/>
    <w:rsid w:val="00A47151"/>
    <w:rsid w:val="00A616E4"/>
    <w:rsid w:val="00A70E2C"/>
    <w:rsid w:val="00A96A5C"/>
    <w:rsid w:val="00AB57F8"/>
    <w:rsid w:val="00AB6D81"/>
    <w:rsid w:val="00AC0216"/>
    <w:rsid w:val="00AE073C"/>
    <w:rsid w:val="00AE2D00"/>
    <w:rsid w:val="00AF309B"/>
    <w:rsid w:val="00B0451A"/>
    <w:rsid w:val="00B279B9"/>
    <w:rsid w:val="00B41FF5"/>
    <w:rsid w:val="00B43E5D"/>
    <w:rsid w:val="00B768DD"/>
    <w:rsid w:val="00B85403"/>
    <w:rsid w:val="00B90F81"/>
    <w:rsid w:val="00B945D3"/>
    <w:rsid w:val="00B97553"/>
    <w:rsid w:val="00BD1E84"/>
    <w:rsid w:val="00BD351F"/>
    <w:rsid w:val="00BE4484"/>
    <w:rsid w:val="00C051DB"/>
    <w:rsid w:val="00C16395"/>
    <w:rsid w:val="00C242D3"/>
    <w:rsid w:val="00C31940"/>
    <w:rsid w:val="00C34A35"/>
    <w:rsid w:val="00C36E14"/>
    <w:rsid w:val="00C42180"/>
    <w:rsid w:val="00C6349F"/>
    <w:rsid w:val="00C77AF8"/>
    <w:rsid w:val="00C8109C"/>
    <w:rsid w:val="00C93C52"/>
    <w:rsid w:val="00CA16C9"/>
    <w:rsid w:val="00CB040C"/>
    <w:rsid w:val="00CC2B98"/>
    <w:rsid w:val="00CC32AB"/>
    <w:rsid w:val="00CF436E"/>
    <w:rsid w:val="00CF6862"/>
    <w:rsid w:val="00D017B3"/>
    <w:rsid w:val="00D21D6E"/>
    <w:rsid w:val="00D24271"/>
    <w:rsid w:val="00D25D4F"/>
    <w:rsid w:val="00D36523"/>
    <w:rsid w:val="00D37FEF"/>
    <w:rsid w:val="00D43F47"/>
    <w:rsid w:val="00D5336F"/>
    <w:rsid w:val="00D56D71"/>
    <w:rsid w:val="00D610B2"/>
    <w:rsid w:val="00D71E56"/>
    <w:rsid w:val="00D816CF"/>
    <w:rsid w:val="00D83F43"/>
    <w:rsid w:val="00D84757"/>
    <w:rsid w:val="00DB141F"/>
    <w:rsid w:val="00DB582C"/>
    <w:rsid w:val="00DC0CDE"/>
    <w:rsid w:val="00DC170D"/>
    <w:rsid w:val="00DC7C5B"/>
    <w:rsid w:val="00DD3D7A"/>
    <w:rsid w:val="00DE084D"/>
    <w:rsid w:val="00E01D6E"/>
    <w:rsid w:val="00E07DE3"/>
    <w:rsid w:val="00E26570"/>
    <w:rsid w:val="00E3066D"/>
    <w:rsid w:val="00E32D23"/>
    <w:rsid w:val="00E56168"/>
    <w:rsid w:val="00E67E04"/>
    <w:rsid w:val="00E83141"/>
    <w:rsid w:val="00EB019C"/>
    <w:rsid w:val="00EC34CD"/>
    <w:rsid w:val="00ED48AA"/>
    <w:rsid w:val="00ED69B1"/>
    <w:rsid w:val="00F0034B"/>
    <w:rsid w:val="00F15B13"/>
    <w:rsid w:val="00F21585"/>
    <w:rsid w:val="00F21716"/>
    <w:rsid w:val="00F22EF8"/>
    <w:rsid w:val="00F2658D"/>
    <w:rsid w:val="00F31917"/>
    <w:rsid w:val="00F37444"/>
    <w:rsid w:val="00F3764A"/>
    <w:rsid w:val="00F45771"/>
    <w:rsid w:val="00F45B18"/>
    <w:rsid w:val="00F6263D"/>
    <w:rsid w:val="00F81866"/>
    <w:rsid w:val="00FD0734"/>
    <w:rsid w:val="00FD760B"/>
    <w:rsid w:val="00FD7BBA"/>
    <w:rsid w:val="00FE03EB"/>
    <w:rsid w:val="00FE46BA"/>
    <w:rsid w:val="00FE6B46"/>
    <w:rsid w:val="32BEE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7C7F7"/>
  <w15:chartTrackingRefBased/>
  <w15:docId w15:val="{8867171F-BB35-466F-8A0D-2620987C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757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D84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757"/>
    <w:rPr>
      <w:sz w:val="20"/>
      <w:szCs w:val="20"/>
    </w:rPr>
  </w:style>
  <w:style w:type="character" w:customStyle="1" w:styleId="fontstyle01">
    <w:name w:val="fontstyle01"/>
    <w:basedOn w:val="DefaultParagraphFont"/>
    <w:rsid w:val="00F2658D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42180"/>
    <w:rPr>
      <w:rFonts w:ascii="Gautami" w:hAnsi="Gautami" w:cs="Gautam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42180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9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9B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E32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8525B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525B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Radin</dc:creator>
  <cp:keywords/>
  <dc:description/>
  <cp:lastModifiedBy>Sydney Harris</cp:lastModifiedBy>
  <cp:revision>13</cp:revision>
  <dcterms:created xsi:type="dcterms:W3CDTF">2022-02-23T22:37:00Z</dcterms:created>
  <dcterms:modified xsi:type="dcterms:W3CDTF">2022-02-24T17:49:00Z</dcterms:modified>
</cp:coreProperties>
</file>